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E549084" w14:textId="77777777" w:rsidR="00F15466" w:rsidRDefault="00FE5E63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C57D47" wp14:editId="5663FD56">
                <wp:simplePos x="0" y="0"/>
                <wp:positionH relativeFrom="column">
                  <wp:posOffset>4754880</wp:posOffset>
                </wp:positionH>
                <wp:positionV relativeFrom="paragraph">
                  <wp:posOffset>-295275</wp:posOffset>
                </wp:positionV>
                <wp:extent cx="1198245" cy="103949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103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FC02B" w14:textId="77777777" w:rsidR="00781747" w:rsidRDefault="007817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EA8402" wp14:editId="43D72FD8">
                                  <wp:extent cx="1010285" cy="946150"/>
                                  <wp:effectExtent l="0" t="0" r="0" b="6350"/>
                                  <wp:docPr id="1" name="Picture 1" descr="LOGO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4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285" cy="94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57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4.4pt;margin-top:-23.25pt;width:94.35pt;height:8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" o:allowincell="f" filled="f" stroked="f">
                <v:textbox>
                  <w:txbxContent>
                    <w:p w14:paraId="6ABFC02B" w14:textId="77777777" w:rsidR="00781747" w:rsidRDefault="00781747">
                      <w:r>
                        <w:rPr>
                          <w:noProof/>
                        </w:rPr>
                        <w:drawing>
                          <wp:inline distT="0" distB="0" distL="0" distR="0" wp14:anchorId="54EA8402" wp14:editId="43D72FD8">
                            <wp:extent cx="1010285" cy="946150"/>
                            <wp:effectExtent l="0" t="0" r="0" b="6350"/>
                            <wp:docPr id="1" name="Picture 1" descr="LOGO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4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285" cy="94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38FCF5" w14:textId="77777777" w:rsidR="00F15466" w:rsidRDefault="00FE5E63">
      <w:pPr>
        <w:rPr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A9F7D" wp14:editId="2DC550AF">
                <wp:simplePos x="0" y="0"/>
                <wp:positionH relativeFrom="column">
                  <wp:posOffset>-228600</wp:posOffset>
                </wp:positionH>
                <wp:positionV relativeFrom="paragraph">
                  <wp:posOffset>106045</wp:posOffset>
                </wp:positionV>
                <wp:extent cx="2927985" cy="4781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74CD7" w14:textId="77777777" w:rsidR="00781747" w:rsidRDefault="00781747" w:rsidP="00CE430B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30"/>
                              </w:rPr>
                              <w:t>TOWN OF MANSFIELD</w:t>
                            </w:r>
                          </w:p>
                          <w:p w14:paraId="714BCFA9" w14:textId="77777777" w:rsidR="00781747" w:rsidRPr="00CE430B" w:rsidRDefault="00781747" w:rsidP="00CE430B">
                            <w:pPr>
                              <w:pStyle w:val="Heading3"/>
                              <w:spacing w:after="120"/>
                              <w:ind w:left="0" w:right="0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CE430B">
                              <w:rPr>
                                <w:b w:val="0"/>
                                <w:sz w:val="24"/>
                                <w:szCs w:val="24"/>
                              </w:rPr>
                              <w:t>DEPARTMENT OF PUBLIC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9F7D" id="Text Box 2" o:spid="_x0000_s1027" type="#_x0000_t202" style="position:absolute;margin-left:-18pt;margin-top:8.35pt;width:230.5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" stroked="f">
                <v:textbox>
                  <w:txbxContent>
                    <w:p w14:paraId="73F74CD7" w14:textId="77777777" w:rsidR="00781747" w:rsidRDefault="00781747" w:rsidP="00CE430B">
                      <w:pPr>
                        <w:rPr>
                          <w:color w:val="800000"/>
                        </w:rPr>
                      </w:pPr>
                      <w:r>
                        <w:rPr>
                          <w:b/>
                          <w:color w:val="800000"/>
                          <w:sz w:val="30"/>
                        </w:rPr>
                        <w:t>TOWN OF MANSFIELD</w:t>
                      </w:r>
                    </w:p>
                    <w:p w14:paraId="714BCFA9" w14:textId="77777777" w:rsidR="00781747" w:rsidRPr="00CE430B" w:rsidRDefault="00781747" w:rsidP="00CE430B">
                      <w:pPr>
                        <w:pStyle w:val="Heading3"/>
                        <w:spacing w:after="120"/>
                        <w:ind w:left="0" w:right="0"/>
                        <w:rPr>
                          <w:b w:val="0"/>
                          <w:sz w:val="24"/>
                          <w:szCs w:val="24"/>
                        </w:rPr>
                      </w:pPr>
                      <w:r w:rsidRPr="00CE430B">
                        <w:rPr>
                          <w:b w:val="0"/>
                          <w:sz w:val="24"/>
                          <w:szCs w:val="24"/>
                        </w:rPr>
                        <w:t>DEPARTMENT OF PUBLIC WORKS</w:t>
                      </w:r>
                    </w:p>
                  </w:txbxContent>
                </v:textbox>
              </v:shape>
            </w:pict>
          </mc:Fallback>
        </mc:AlternateContent>
      </w:r>
    </w:p>
    <w:p w14:paraId="2E4D1726" w14:textId="77777777" w:rsidR="00CE430B" w:rsidRDefault="00CE430B">
      <w:pPr>
        <w:rPr>
          <w:color w:val="800000"/>
        </w:rPr>
      </w:pPr>
    </w:p>
    <w:p w14:paraId="5E7DE5F8" w14:textId="77777777" w:rsidR="00CE430B" w:rsidRDefault="00CE430B">
      <w:pPr>
        <w:rPr>
          <w:color w:val="800000"/>
        </w:rPr>
      </w:pPr>
    </w:p>
    <w:p w14:paraId="1EEC3AC8" w14:textId="77777777" w:rsidR="00CE430B" w:rsidRDefault="00CE430B">
      <w:pPr>
        <w:rPr>
          <w:color w:val="800000"/>
        </w:rPr>
      </w:pPr>
    </w:p>
    <w:p w14:paraId="6797BC68" w14:textId="77777777" w:rsidR="00F15466" w:rsidRDefault="00FE5E63">
      <w:pPr>
        <w:spacing w:line="168" w:lineRule="exact"/>
        <w:rPr>
          <w:color w:val="8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50DFD" wp14:editId="0DE6502C">
                <wp:simplePos x="0" y="0"/>
                <wp:positionH relativeFrom="column">
                  <wp:posOffset>-228600</wp:posOffset>
                </wp:positionH>
                <wp:positionV relativeFrom="paragraph">
                  <wp:posOffset>65405</wp:posOffset>
                </wp:positionV>
                <wp:extent cx="3214370" cy="3054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2CCA1" w14:textId="77777777" w:rsidR="00781747" w:rsidRPr="00CE430B" w:rsidRDefault="00781747">
                            <w:pPr>
                              <w:rPr>
                                <w:color w:val="800000"/>
                                <w:sz w:val="23"/>
                                <w:szCs w:val="23"/>
                              </w:rPr>
                            </w:pPr>
                            <w:r w:rsidRPr="00CE430B">
                              <w:rPr>
                                <w:color w:val="800000"/>
                                <w:sz w:val="23"/>
                                <w:szCs w:val="23"/>
                              </w:rPr>
                              <w:t>John C. Carrington,</w:t>
                            </w:r>
                            <w:r>
                              <w:rPr>
                                <w:color w:val="800000"/>
                                <w:sz w:val="23"/>
                                <w:szCs w:val="23"/>
                              </w:rPr>
                              <w:t xml:space="preserve"> P.E.,</w:t>
                            </w:r>
                            <w:r w:rsidRPr="00CE430B">
                              <w:rPr>
                                <w:color w:val="800000"/>
                                <w:sz w:val="23"/>
                                <w:szCs w:val="23"/>
                              </w:rPr>
                              <w:t xml:space="preserve"> Director of Public Works</w:t>
                            </w:r>
                          </w:p>
                          <w:p w14:paraId="1D70F656" w14:textId="77777777" w:rsidR="00781747" w:rsidRDefault="007817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50DFD" id="_x0000_s1028" type="#_x0000_t202" style="position:absolute;margin-left:-18pt;margin-top:5.15pt;width:253.1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" stroked="f">
                <v:textbox>
                  <w:txbxContent>
                    <w:p w14:paraId="0302CCA1" w14:textId="77777777" w:rsidR="00781747" w:rsidRPr="00CE430B" w:rsidRDefault="00781747">
                      <w:pPr>
                        <w:rPr>
                          <w:color w:val="800000"/>
                          <w:sz w:val="23"/>
                          <w:szCs w:val="23"/>
                        </w:rPr>
                      </w:pPr>
                      <w:r w:rsidRPr="00CE430B">
                        <w:rPr>
                          <w:color w:val="800000"/>
                          <w:sz w:val="23"/>
                          <w:szCs w:val="23"/>
                        </w:rPr>
                        <w:t>John C. Carrington,</w:t>
                      </w:r>
                      <w:r>
                        <w:rPr>
                          <w:color w:val="800000"/>
                          <w:sz w:val="23"/>
                          <w:szCs w:val="23"/>
                        </w:rPr>
                        <w:t xml:space="preserve"> P.E.,</w:t>
                      </w:r>
                      <w:r w:rsidRPr="00CE430B">
                        <w:rPr>
                          <w:color w:val="800000"/>
                          <w:sz w:val="23"/>
                          <w:szCs w:val="23"/>
                        </w:rPr>
                        <w:t xml:space="preserve"> Director of Public Works</w:t>
                      </w:r>
                    </w:p>
                    <w:p w14:paraId="1D70F656" w14:textId="77777777" w:rsidR="00781747" w:rsidRDefault="00781747"/>
                  </w:txbxContent>
                </v:textbox>
              </v:shape>
            </w:pict>
          </mc:Fallback>
        </mc:AlternateContent>
      </w:r>
      <w:r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579E505F" wp14:editId="6F7E22AD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96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015AB" id="Rectangle 2" o:spid="_x0000_s1026" style="position:absolute;margin-left:36pt;margin-top:0;width:540pt;height:1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&#13;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323D2FF" w14:textId="77777777" w:rsidR="00F15466" w:rsidRDefault="00F15466">
      <w:pPr>
        <w:spacing w:line="168" w:lineRule="exact"/>
        <w:rPr>
          <w:color w:val="800000"/>
          <w:sz w:val="16"/>
        </w:rPr>
      </w:pP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</w:rPr>
        <w:tab/>
      </w:r>
      <w:r>
        <w:rPr>
          <w:color w:val="800000"/>
          <w:sz w:val="16"/>
        </w:rPr>
        <w:t xml:space="preserve">           </w:t>
      </w:r>
      <w:r w:rsidR="000D62B2">
        <w:rPr>
          <w:color w:val="800000"/>
          <w:sz w:val="16"/>
        </w:rPr>
        <w:tab/>
      </w:r>
      <w:r w:rsidR="00CE430B">
        <w:rPr>
          <w:color w:val="800000"/>
          <w:sz w:val="16"/>
        </w:rPr>
        <w:tab/>
      </w:r>
      <w:r w:rsidR="00CE430B">
        <w:rPr>
          <w:color w:val="800000"/>
          <w:sz w:val="16"/>
        </w:rPr>
        <w:tab/>
      </w:r>
      <w:r w:rsidR="00CE430B">
        <w:rPr>
          <w:color w:val="800000"/>
          <w:sz w:val="16"/>
        </w:rPr>
        <w:tab/>
      </w:r>
      <w:r w:rsidR="00CE430B">
        <w:rPr>
          <w:color w:val="800000"/>
          <w:sz w:val="16"/>
        </w:rPr>
        <w:tab/>
      </w:r>
      <w:r w:rsidR="00CE430B">
        <w:rPr>
          <w:color w:val="800000"/>
          <w:sz w:val="16"/>
        </w:rPr>
        <w:tab/>
      </w:r>
      <w:r w:rsidR="000D62B2">
        <w:rPr>
          <w:color w:val="800000"/>
          <w:sz w:val="16"/>
        </w:rPr>
        <w:tab/>
      </w:r>
      <w:r>
        <w:rPr>
          <w:color w:val="800000"/>
          <w:sz w:val="16"/>
        </w:rPr>
        <w:t>AUDREY P. BECK BUILDING</w:t>
      </w:r>
    </w:p>
    <w:p w14:paraId="50626C15" w14:textId="77777777" w:rsidR="00F15466" w:rsidRDefault="00F15466">
      <w:pPr>
        <w:spacing w:line="168" w:lineRule="exact"/>
        <w:ind w:left="4320" w:firstLine="720"/>
        <w:rPr>
          <w:color w:val="800000"/>
          <w:sz w:val="16"/>
        </w:rPr>
      </w:pPr>
      <w:r>
        <w:rPr>
          <w:color w:val="800000"/>
          <w:sz w:val="16"/>
        </w:rPr>
        <w:t xml:space="preserve">           </w:t>
      </w:r>
      <w:r w:rsidR="000D62B2">
        <w:rPr>
          <w:color w:val="800000"/>
          <w:sz w:val="16"/>
        </w:rPr>
        <w:tab/>
      </w:r>
      <w:r w:rsidR="000D62B2">
        <w:rPr>
          <w:color w:val="800000"/>
          <w:sz w:val="16"/>
        </w:rPr>
        <w:tab/>
      </w:r>
      <w:r w:rsidR="000D62B2">
        <w:rPr>
          <w:color w:val="800000"/>
          <w:sz w:val="16"/>
        </w:rPr>
        <w:tab/>
      </w:r>
      <w:r>
        <w:rPr>
          <w:color w:val="800000"/>
          <w:sz w:val="16"/>
        </w:rPr>
        <w:t>FOUR SOUTH EAGLEVILLE ROAD</w:t>
      </w:r>
    </w:p>
    <w:p w14:paraId="6AD94D99" w14:textId="77777777" w:rsidR="00F15466" w:rsidRDefault="00F15466">
      <w:pPr>
        <w:spacing w:line="168" w:lineRule="exact"/>
        <w:ind w:left="4320" w:firstLine="720"/>
        <w:rPr>
          <w:color w:val="800000"/>
          <w:sz w:val="16"/>
        </w:rPr>
      </w:pPr>
      <w:r>
        <w:rPr>
          <w:color w:val="800000"/>
          <w:sz w:val="16"/>
        </w:rPr>
        <w:t xml:space="preserve">           </w:t>
      </w:r>
      <w:r w:rsidR="000D62B2">
        <w:rPr>
          <w:color w:val="800000"/>
          <w:sz w:val="16"/>
        </w:rPr>
        <w:tab/>
      </w:r>
      <w:r w:rsidR="000D62B2">
        <w:rPr>
          <w:color w:val="800000"/>
          <w:sz w:val="16"/>
        </w:rPr>
        <w:tab/>
      </w:r>
      <w:r w:rsidR="000D62B2">
        <w:rPr>
          <w:color w:val="800000"/>
          <w:sz w:val="16"/>
        </w:rPr>
        <w:tab/>
      </w:r>
      <w:r>
        <w:rPr>
          <w:color w:val="800000"/>
          <w:sz w:val="16"/>
        </w:rPr>
        <w:t>MANSFIELD, CT 06268-2599</w:t>
      </w:r>
    </w:p>
    <w:p w14:paraId="2D82DCF8" w14:textId="77777777" w:rsidR="00F15466" w:rsidRDefault="00F15466">
      <w:pPr>
        <w:spacing w:line="168" w:lineRule="exact"/>
        <w:ind w:firstLine="720"/>
        <w:rPr>
          <w:color w:val="800000"/>
          <w:sz w:val="16"/>
        </w:rPr>
      </w:pPr>
      <w:r>
        <w:rPr>
          <w:color w:val="800000"/>
          <w:sz w:val="16"/>
        </w:rPr>
        <w:t xml:space="preserve">            </w:t>
      </w:r>
      <w:r>
        <w:rPr>
          <w:color w:val="800000"/>
          <w:sz w:val="16"/>
        </w:rPr>
        <w:tab/>
      </w:r>
      <w:r>
        <w:rPr>
          <w:color w:val="800000"/>
          <w:sz w:val="16"/>
        </w:rPr>
        <w:tab/>
      </w:r>
      <w:r>
        <w:rPr>
          <w:color w:val="800000"/>
          <w:sz w:val="16"/>
        </w:rPr>
        <w:tab/>
      </w:r>
      <w:r>
        <w:rPr>
          <w:color w:val="800000"/>
          <w:sz w:val="16"/>
        </w:rPr>
        <w:tab/>
      </w:r>
      <w:r>
        <w:rPr>
          <w:color w:val="800000"/>
          <w:sz w:val="16"/>
        </w:rPr>
        <w:tab/>
      </w:r>
      <w:r>
        <w:rPr>
          <w:color w:val="800000"/>
          <w:sz w:val="16"/>
        </w:rPr>
        <w:tab/>
        <w:t xml:space="preserve">           </w:t>
      </w:r>
      <w:r w:rsidR="000D62B2">
        <w:rPr>
          <w:color w:val="800000"/>
          <w:sz w:val="16"/>
        </w:rPr>
        <w:tab/>
      </w:r>
      <w:r w:rsidR="000D62B2">
        <w:rPr>
          <w:color w:val="800000"/>
          <w:sz w:val="16"/>
        </w:rPr>
        <w:tab/>
      </w:r>
      <w:r w:rsidR="000D62B2">
        <w:rPr>
          <w:color w:val="800000"/>
          <w:sz w:val="16"/>
        </w:rPr>
        <w:tab/>
      </w:r>
      <w:r>
        <w:rPr>
          <w:color w:val="800000"/>
          <w:sz w:val="16"/>
        </w:rPr>
        <w:t>(860) 429-3332</w:t>
      </w:r>
    </w:p>
    <w:p w14:paraId="1063EFA3" w14:textId="77777777" w:rsidR="00F15466" w:rsidRDefault="00F15466">
      <w:pPr>
        <w:spacing w:line="168" w:lineRule="exact"/>
        <w:ind w:left="4320" w:firstLine="720"/>
        <w:rPr>
          <w:color w:val="800000"/>
          <w:sz w:val="16"/>
        </w:rPr>
      </w:pPr>
      <w:r>
        <w:rPr>
          <w:color w:val="800000"/>
          <w:sz w:val="16"/>
        </w:rPr>
        <w:t xml:space="preserve">          </w:t>
      </w:r>
      <w:r w:rsidR="000D62B2">
        <w:rPr>
          <w:color w:val="800000"/>
          <w:sz w:val="16"/>
        </w:rPr>
        <w:tab/>
      </w:r>
      <w:r w:rsidR="000D62B2">
        <w:rPr>
          <w:color w:val="800000"/>
          <w:sz w:val="16"/>
        </w:rPr>
        <w:tab/>
      </w:r>
      <w:r w:rsidR="000D62B2">
        <w:rPr>
          <w:color w:val="800000"/>
          <w:sz w:val="16"/>
        </w:rPr>
        <w:tab/>
      </w:r>
      <w:r>
        <w:rPr>
          <w:color w:val="800000"/>
          <w:sz w:val="16"/>
        </w:rPr>
        <w:t xml:space="preserve"> Fax: (860) 429-6863</w:t>
      </w:r>
    </w:p>
    <w:p w14:paraId="64ECF603" w14:textId="77777777" w:rsidR="00F15466" w:rsidRDefault="00F15466">
      <w:pPr>
        <w:spacing w:line="168" w:lineRule="exact"/>
        <w:ind w:left="4320" w:firstLine="720"/>
        <w:rPr>
          <w:color w:val="800000"/>
          <w:sz w:val="16"/>
        </w:rPr>
      </w:pPr>
      <w:r>
        <w:rPr>
          <w:color w:val="800000"/>
          <w:sz w:val="16"/>
        </w:rPr>
        <w:t xml:space="preserve">           </w:t>
      </w:r>
      <w:r w:rsidR="000D62B2">
        <w:rPr>
          <w:color w:val="800000"/>
          <w:sz w:val="16"/>
        </w:rPr>
        <w:tab/>
      </w:r>
      <w:r w:rsidR="000D62B2">
        <w:rPr>
          <w:color w:val="800000"/>
          <w:sz w:val="16"/>
        </w:rPr>
        <w:tab/>
      </w:r>
      <w:r w:rsidR="000D62B2">
        <w:rPr>
          <w:color w:val="800000"/>
          <w:sz w:val="16"/>
        </w:rPr>
        <w:tab/>
        <w:t>CarringtonJC</w:t>
      </w:r>
      <w:r>
        <w:rPr>
          <w:color w:val="800000"/>
          <w:sz w:val="16"/>
        </w:rPr>
        <w:t>@mansfieldct.org</w:t>
      </w:r>
    </w:p>
    <w:p w14:paraId="71A6BAF6" w14:textId="77777777" w:rsidR="00F15466" w:rsidRDefault="00F15466">
      <w:pPr>
        <w:spacing w:line="168" w:lineRule="exact"/>
        <w:ind w:left="-720" w:right="-720"/>
        <w:rPr>
          <w:color w:val="800000"/>
          <w:sz w:val="16"/>
        </w:rPr>
      </w:pPr>
    </w:p>
    <w:p w14:paraId="245F6276" w14:textId="77777777" w:rsidR="007505A9" w:rsidRPr="0066162D" w:rsidRDefault="00987D78" w:rsidP="0066162D">
      <w:pPr>
        <w:spacing w:after="200" w:line="276" w:lineRule="auto"/>
        <w:rPr>
          <w:rFonts w:ascii="Arial" w:eastAsia="Calibri" w:hAnsi="Arial" w:cs="Arial"/>
          <w:b/>
          <w:sz w:val="24"/>
          <w:szCs w:val="32"/>
        </w:rPr>
      </w:pPr>
      <w:r>
        <w:rPr>
          <w:rFonts w:ascii="Arial" w:eastAsia="Calibri" w:hAnsi="Arial" w:cs="Arial"/>
          <w:b/>
          <w:sz w:val="24"/>
          <w:szCs w:val="32"/>
        </w:rPr>
        <w:t>March 29, 2019</w:t>
      </w:r>
    </w:p>
    <w:p w14:paraId="7A50FC57" w14:textId="77777777" w:rsidR="00844289" w:rsidRPr="00F91EF8" w:rsidRDefault="002405FA" w:rsidP="00FE5E63">
      <w:pPr>
        <w:jc w:val="center"/>
        <w:rPr>
          <w:rFonts w:ascii="Arial" w:eastAsia="Calibri" w:hAnsi="Arial" w:cs="Arial"/>
          <w:b/>
          <w:sz w:val="24"/>
          <w:szCs w:val="32"/>
        </w:rPr>
      </w:pPr>
      <w:r w:rsidRPr="00F91EF8">
        <w:rPr>
          <w:rFonts w:ascii="Arial" w:eastAsia="Calibri" w:hAnsi="Arial" w:cs="Arial"/>
          <w:b/>
          <w:sz w:val="24"/>
          <w:szCs w:val="32"/>
        </w:rPr>
        <w:t>L</w:t>
      </w:r>
      <w:r w:rsidR="00987D78">
        <w:rPr>
          <w:rFonts w:ascii="Arial" w:eastAsia="Calibri" w:hAnsi="Arial" w:cs="Arial"/>
          <w:b/>
          <w:sz w:val="24"/>
          <w:szCs w:val="32"/>
        </w:rPr>
        <w:t>ong-term Maintenance Plan for LID Installations on Town Property</w:t>
      </w:r>
    </w:p>
    <w:p w14:paraId="0FED8DA5" w14:textId="77777777" w:rsidR="00FE5E63" w:rsidRDefault="00FE5E63" w:rsidP="00FE5E63">
      <w:pPr>
        <w:jc w:val="both"/>
        <w:rPr>
          <w:rFonts w:ascii="Arial" w:hAnsi="Arial" w:cs="Arial"/>
          <w:b/>
          <w:bCs/>
          <w:color w:val="5B9BD5"/>
          <w:sz w:val="24"/>
          <w:szCs w:val="24"/>
        </w:rPr>
      </w:pPr>
    </w:p>
    <w:p w14:paraId="275FA61F" w14:textId="77777777" w:rsidR="00FE5E63" w:rsidRPr="00D55F3D" w:rsidRDefault="00FE5E63" w:rsidP="00FE5E63">
      <w:pPr>
        <w:jc w:val="both"/>
        <w:rPr>
          <w:rFonts w:ascii="Arial" w:hAnsi="Arial" w:cs="Arial"/>
        </w:rPr>
      </w:pPr>
      <w:r w:rsidRPr="00D55F3D">
        <w:rPr>
          <w:rFonts w:ascii="Arial" w:hAnsi="Arial" w:cs="Arial"/>
          <w:b/>
          <w:bCs/>
          <w:sz w:val="24"/>
          <w:szCs w:val="24"/>
        </w:rPr>
        <w:t>Effective Date</w:t>
      </w:r>
    </w:p>
    <w:p w14:paraId="1B74A910" w14:textId="77777777" w:rsidR="00781747" w:rsidRDefault="00781747" w:rsidP="00FE5E63">
      <w:pPr>
        <w:jc w:val="both"/>
        <w:rPr>
          <w:rFonts w:ascii="Arial" w:hAnsi="Arial" w:cs="Arial"/>
          <w:sz w:val="24"/>
          <w:szCs w:val="24"/>
        </w:rPr>
      </w:pPr>
    </w:p>
    <w:p w14:paraId="65868E52" w14:textId="77777777" w:rsidR="00FE5E63" w:rsidRPr="00D55F3D" w:rsidRDefault="00FE5E63" w:rsidP="00FE5E63">
      <w:pPr>
        <w:jc w:val="both"/>
        <w:rPr>
          <w:rFonts w:ascii="Arial" w:hAnsi="Arial" w:cs="Arial"/>
        </w:rPr>
      </w:pPr>
      <w:r w:rsidRPr="00D55F3D">
        <w:rPr>
          <w:rFonts w:ascii="Arial" w:hAnsi="Arial" w:cs="Arial"/>
          <w:sz w:val="24"/>
          <w:szCs w:val="24"/>
        </w:rPr>
        <w:t>The following p</w:t>
      </w:r>
      <w:r w:rsidR="00987D78">
        <w:rPr>
          <w:rFonts w:ascii="Arial" w:hAnsi="Arial" w:cs="Arial"/>
          <w:sz w:val="24"/>
          <w:szCs w:val="24"/>
        </w:rPr>
        <w:t>lan</w:t>
      </w:r>
      <w:r w:rsidRPr="00D55F3D">
        <w:rPr>
          <w:rFonts w:ascii="Arial" w:hAnsi="Arial" w:cs="Arial"/>
          <w:sz w:val="24"/>
          <w:szCs w:val="24"/>
        </w:rPr>
        <w:t xml:space="preserve"> is effective immediately </w:t>
      </w:r>
      <w:bookmarkStart w:id="1" w:name="_DV_M30"/>
      <w:bookmarkEnd w:id="1"/>
      <w:r w:rsidRPr="00D55F3D">
        <w:rPr>
          <w:rFonts w:ascii="Arial" w:hAnsi="Arial" w:cs="Arial"/>
          <w:sz w:val="24"/>
          <w:szCs w:val="24"/>
        </w:rPr>
        <w:t>and shall remain in effect until revised or rescinded.</w:t>
      </w:r>
    </w:p>
    <w:p w14:paraId="760ED2E0" w14:textId="77777777" w:rsidR="00FE5E63" w:rsidRPr="00D55F3D" w:rsidRDefault="00A763BE" w:rsidP="00A763BE">
      <w:pPr>
        <w:pStyle w:val="BodyText"/>
        <w:tabs>
          <w:tab w:val="left" w:pos="321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1BCDB94" w14:textId="77777777" w:rsidR="00FE5E63" w:rsidRDefault="00FE5E63" w:rsidP="00FE5E63">
      <w:pPr>
        <w:pStyle w:val="BodyText"/>
        <w:jc w:val="both"/>
        <w:rPr>
          <w:rFonts w:ascii="Arial" w:hAnsi="Arial" w:cs="Arial"/>
          <w:b/>
          <w:bCs/>
        </w:rPr>
      </w:pPr>
      <w:r w:rsidRPr="00D55F3D">
        <w:rPr>
          <w:rFonts w:ascii="Arial" w:hAnsi="Arial" w:cs="Arial"/>
          <w:b/>
          <w:bCs/>
        </w:rPr>
        <w:t>Applicability</w:t>
      </w:r>
    </w:p>
    <w:p w14:paraId="35408E83" w14:textId="77777777" w:rsidR="00A763BE" w:rsidRPr="00D55F3D" w:rsidRDefault="00A763BE" w:rsidP="00FE5E63">
      <w:pPr>
        <w:pStyle w:val="BodyText"/>
        <w:jc w:val="both"/>
        <w:rPr>
          <w:rFonts w:ascii="Arial" w:hAnsi="Arial" w:cs="Arial"/>
        </w:rPr>
      </w:pPr>
    </w:p>
    <w:p w14:paraId="08A817F4" w14:textId="77777777" w:rsidR="00FE5E63" w:rsidRPr="00D55F3D" w:rsidRDefault="004607B2" w:rsidP="00781747">
      <w:pPr>
        <w:pStyle w:val="BodyText"/>
        <w:jc w:val="both"/>
        <w:rPr>
          <w:rFonts w:ascii="Arial" w:hAnsi="Arial" w:cs="Arial"/>
        </w:rPr>
      </w:pPr>
      <w:r w:rsidRPr="00D55F3D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Town</w:t>
      </w:r>
      <w:r w:rsidR="00FE5E63" w:rsidRPr="00D55F3D">
        <w:rPr>
          <w:rFonts w:ascii="Arial" w:hAnsi="Arial" w:cs="Arial"/>
        </w:rPr>
        <w:t xml:space="preserve"> employees, both regular and non-regular including seasonal, are expected to comply with the provisions of this p</w:t>
      </w:r>
      <w:r w:rsidR="00987D78">
        <w:rPr>
          <w:rFonts w:ascii="Arial" w:hAnsi="Arial" w:cs="Arial"/>
        </w:rPr>
        <w:t>lan</w:t>
      </w:r>
      <w:r w:rsidR="00FE5E63" w:rsidRPr="00D55F3D">
        <w:rPr>
          <w:rFonts w:ascii="Arial" w:hAnsi="Arial" w:cs="Arial"/>
        </w:rPr>
        <w:t xml:space="preserve">. </w:t>
      </w:r>
    </w:p>
    <w:p w14:paraId="33AB8F62" w14:textId="77777777" w:rsidR="00FE5E63" w:rsidRPr="00D55F3D" w:rsidRDefault="00FE5E63" w:rsidP="00781747">
      <w:pPr>
        <w:contextualSpacing/>
        <w:jc w:val="both"/>
        <w:rPr>
          <w:rFonts w:ascii="Arial" w:eastAsia="Calibri" w:hAnsi="Arial" w:cs="Arial"/>
          <w:sz w:val="24"/>
          <w:szCs w:val="32"/>
        </w:rPr>
      </w:pPr>
    </w:p>
    <w:p w14:paraId="57A86EBA" w14:textId="77777777" w:rsidR="0058071B" w:rsidRDefault="0058071B" w:rsidP="00781747">
      <w:pPr>
        <w:contextualSpacing/>
        <w:jc w:val="both"/>
        <w:rPr>
          <w:rFonts w:ascii="Arial" w:eastAsia="Calibri" w:hAnsi="Arial" w:cs="Arial"/>
          <w:b/>
          <w:sz w:val="24"/>
          <w:szCs w:val="32"/>
        </w:rPr>
      </w:pPr>
      <w:r w:rsidRPr="0058071B">
        <w:rPr>
          <w:rFonts w:ascii="Arial" w:eastAsia="Calibri" w:hAnsi="Arial" w:cs="Arial"/>
          <w:b/>
          <w:sz w:val="24"/>
          <w:szCs w:val="32"/>
        </w:rPr>
        <w:t>Low Impact Development</w:t>
      </w:r>
    </w:p>
    <w:p w14:paraId="73ACC463" w14:textId="77777777" w:rsidR="0058071B" w:rsidRPr="0058071B" w:rsidRDefault="0058071B" w:rsidP="00781747">
      <w:pPr>
        <w:contextualSpacing/>
        <w:jc w:val="both"/>
        <w:rPr>
          <w:rFonts w:ascii="Arial" w:eastAsia="Calibri" w:hAnsi="Arial" w:cs="Arial"/>
          <w:b/>
          <w:sz w:val="24"/>
          <w:szCs w:val="32"/>
        </w:rPr>
      </w:pPr>
    </w:p>
    <w:p w14:paraId="45F6FC9B" w14:textId="77777777" w:rsidR="00844289" w:rsidRDefault="008E599B" w:rsidP="00781747">
      <w:pPr>
        <w:contextualSpacing/>
        <w:jc w:val="both"/>
        <w:rPr>
          <w:rFonts w:ascii="Arial" w:eastAsia="Calibri" w:hAnsi="Arial" w:cs="Arial"/>
          <w:sz w:val="24"/>
          <w:szCs w:val="32"/>
        </w:rPr>
      </w:pPr>
      <w:r w:rsidRPr="008E599B">
        <w:rPr>
          <w:rFonts w:ascii="Arial" w:eastAsia="Calibri" w:hAnsi="Arial" w:cs="Arial"/>
          <w:sz w:val="24"/>
          <w:szCs w:val="32"/>
        </w:rPr>
        <w:t xml:space="preserve">The term low impact development (LID) refers to systems and practices that use or mimic natural processes that result in the infiltration, evapotranspiration or use of </w:t>
      </w:r>
      <w:proofErr w:type="spellStart"/>
      <w:r w:rsidRPr="008E599B">
        <w:rPr>
          <w:rFonts w:ascii="Arial" w:eastAsia="Calibri" w:hAnsi="Arial" w:cs="Arial"/>
          <w:sz w:val="24"/>
          <w:szCs w:val="32"/>
        </w:rPr>
        <w:t>stormwater</w:t>
      </w:r>
      <w:proofErr w:type="spellEnd"/>
      <w:r w:rsidRPr="008E599B">
        <w:rPr>
          <w:rFonts w:ascii="Arial" w:eastAsia="Calibri" w:hAnsi="Arial" w:cs="Arial"/>
          <w:sz w:val="24"/>
          <w:szCs w:val="32"/>
        </w:rPr>
        <w:t xml:space="preserve"> in order to protect water quality and associated aquatic habitat.</w:t>
      </w:r>
    </w:p>
    <w:p w14:paraId="2F459CDA" w14:textId="77777777" w:rsidR="008E599B" w:rsidRDefault="008E599B" w:rsidP="00781747">
      <w:pPr>
        <w:contextualSpacing/>
        <w:jc w:val="both"/>
        <w:rPr>
          <w:rFonts w:ascii="Arial" w:eastAsia="Calibri" w:hAnsi="Arial" w:cs="Arial"/>
          <w:sz w:val="24"/>
          <w:szCs w:val="32"/>
        </w:rPr>
      </w:pPr>
    </w:p>
    <w:p w14:paraId="1C9F292B" w14:textId="77777777" w:rsidR="008E599B" w:rsidRDefault="008E599B" w:rsidP="00781747">
      <w:pPr>
        <w:contextualSpacing/>
        <w:jc w:val="both"/>
        <w:rPr>
          <w:rFonts w:ascii="Arial" w:eastAsia="Calibri" w:hAnsi="Arial" w:cs="Arial"/>
          <w:sz w:val="24"/>
          <w:szCs w:val="32"/>
        </w:rPr>
      </w:pPr>
      <w:r w:rsidRPr="008E599B">
        <w:rPr>
          <w:rFonts w:ascii="Arial" w:eastAsia="Calibri" w:hAnsi="Arial" w:cs="Arial"/>
          <w:sz w:val="24"/>
          <w:szCs w:val="32"/>
        </w:rPr>
        <w:t xml:space="preserve">LID landscape practices require limited maintenance or no increase in maintenance beyond typical landscape care. </w:t>
      </w:r>
      <w:r>
        <w:rPr>
          <w:rFonts w:ascii="Arial" w:eastAsia="Calibri" w:hAnsi="Arial" w:cs="Arial"/>
          <w:sz w:val="24"/>
          <w:szCs w:val="32"/>
        </w:rPr>
        <w:t>M</w:t>
      </w:r>
      <w:r w:rsidRPr="008E599B">
        <w:rPr>
          <w:rFonts w:ascii="Arial" w:eastAsia="Calibri" w:hAnsi="Arial" w:cs="Arial"/>
          <w:sz w:val="24"/>
          <w:szCs w:val="32"/>
        </w:rPr>
        <w:t xml:space="preserve">any </w:t>
      </w:r>
      <w:proofErr w:type="gramStart"/>
      <w:r w:rsidRPr="008E599B">
        <w:rPr>
          <w:rFonts w:ascii="Arial" w:eastAsia="Calibri" w:hAnsi="Arial" w:cs="Arial"/>
          <w:sz w:val="24"/>
          <w:szCs w:val="32"/>
        </w:rPr>
        <w:t>LID</w:t>
      </w:r>
      <w:proofErr w:type="gramEnd"/>
      <w:r w:rsidRPr="008E599B">
        <w:rPr>
          <w:rFonts w:ascii="Arial" w:eastAsia="Calibri" w:hAnsi="Arial" w:cs="Arial"/>
          <w:sz w:val="24"/>
          <w:szCs w:val="32"/>
        </w:rPr>
        <w:t xml:space="preserve"> site planning, conservation, and grading techniques require </w:t>
      </w:r>
      <w:r w:rsidR="007B478A">
        <w:rPr>
          <w:rFonts w:ascii="Arial" w:eastAsia="Calibri" w:hAnsi="Arial" w:cs="Arial"/>
          <w:sz w:val="24"/>
          <w:szCs w:val="32"/>
        </w:rPr>
        <w:t xml:space="preserve">little to </w:t>
      </w:r>
      <w:r w:rsidRPr="008E599B">
        <w:rPr>
          <w:rFonts w:ascii="Arial" w:eastAsia="Calibri" w:hAnsi="Arial" w:cs="Arial"/>
          <w:sz w:val="24"/>
          <w:szCs w:val="32"/>
        </w:rPr>
        <w:t>no maintenance.</w:t>
      </w:r>
    </w:p>
    <w:p w14:paraId="20FB2586" w14:textId="77777777" w:rsidR="0058071B" w:rsidRDefault="0058071B" w:rsidP="00781747">
      <w:pPr>
        <w:contextualSpacing/>
        <w:jc w:val="both"/>
        <w:rPr>
          <w:rFonts w:ascii="Arial" w:eastAsia="Calibri" w:hAnsi="Arial" w:cs="Arial"/>
          <w:sz w:val="24"/>
          <w:szCs w:val="32"/>
        </w:rPr>
      </w:pPr>
    </w:p>
    <w:p w14:paraId="5DDB436B" w14:textId="77777777" w:rsidR="0058071B" w:rsidRDefault="0058071B" w:rsidP="00781747">
      <w:pPr>
        <w:contextualSpacing/>
        <w:jc w:val="both"/>
        <w:rPr>
          <w:rFonts w:ascii="Arial" w:eastAsia="Calibri" w:hAnsi="Arial" w:cs="Arial"/>
          <w:sz w:val="24"/>
          <w:szCs w:val="32"/>
        </w:rPr>
      </w:pPr>
      <w:r>
        <w:rPr>
          <w:rFonts w:ascii="Arial" w:eastAsia="Calibri" w:hAnsi="Arial" w:cs="Arial"/>
          <w:sz w:val="24"/>
          <w:szCs w:val="32"/>
        </w:rPr>
        <w:t>The types of LID found in Mansfield are as follows:</w:t>
      </w:r>
    </w:p>
    <w:p w14:paraId="3FB6537C" w14:textId="77777777" w:rsidR="0058071B" w:rsidRPr="0058071B" w:rsidRDefault="0058071B" w:rsidP="0058071B">
      <w:pPr>
        <w:ind w:left="720"/>
        <w:contextualSpacing/>
        <w:jc w:val="both"/>
        <w:rPr>
          <w:rFonts w:ascii="Arial" w:eastAsia="Calibri" w:hAnsi="Arial" w:cs="Arial"/>
          <w:sz w:val="24"/>
          <w:szCs w:val="32"/>
        </w:rPr>
      </w:pPr>
      <w:r w:rsidRPr="0058071B">
        <w:rPr>
          <w:rFonts w:ascii="Arial" w:eastAsia="Calibri" w:hAnsi="Arial" w:cs="Arial"/>
          <w:sz w:val="24"/>
          <w:szCs w:val="32"/>
        </w:rPr>
        <w:t>Tree Filter</w:t>
      </w:r>
    </w:p>
    <w:p w14:paraId="50ADA04D" w14:textId="77777777" w:rsidR="0058071B" w:rsidRPr="0058071B" w:rsidRDefault="0058071B" w:rsidP="0058071B">
      <w:pPr>
        <w:ind w:left="720"/>
        <w:contextualSpacing/>
        <w:jc w:val="both"/>
        <w:rPr>
          <w:rFonts w:ascii="Arial" w:eastAsia="Calibri" w:hAnsi="Arial" w:cs="Arial"/>
          <w:sz w:val="24"/>
          <w:szCs w:val="32"/>
        </w:rPr>
      </w:pPr>
      <w:r w:rsidRPr="0058071B">
        <w:rPr>
          <w:rFonts w:ascii="Arial" w:eastAsia="Calibri" w:hAnsi="Arial" w:cs="Arial"/>
          <w:sz w:val="24"/>
          <w:szCs w:val="32"/>
        </w:rPr>
        <w:t>Dry Basins</w:t>
      </w:r>
    </w:p>
    <w:p w14:paraId="2FEB8529" w14:textId="77777777" w:rsidR="0058071B" w:rsidRPr="0058071B" w:rsidRDefault="0058071B" w:rsidP="0058071B">
      <w:pPr>
        <w:ind w:left="720"/>
        <w:contextualSpacing/>
        <w:jc w:val="both"/>
        <w:rPr>
          <w:rFonts w:ascii="Arial" w:eastAsia="Calibri" w:hAnsi="Arial" w:cs="Arial"/>
          <w:sz w:val="24"/>
          <w:szCs w:val="32"/>
        </w:rPr>
      </w:pPr>
      <w:r w:rsidRPr="0058071B">
        <w:rPr>
          <w:rFonts w:ascii="Arial" w:eastAsia="Calibri" w:hAnsi="Arial" w:cs="Arial"/>
          <w:sz w:val="24"/>
          <w:szCs w:val="32"/>
        </w:rPr>
        <w:t>Dry Wells</w:t>
      </w:r>
    </w:p>
    <w:p w14:paraId="796051E7" w14:textId="77777777" w:rsidR="0058071B" w:rsidRPr="0058071B" w:rsidRDefault="0058071B" w:rsidP="0058071B">
      <w:pPr>
        <w:ind w:left="720"/>
        <w:contextualSpacing/>
        <w:jc w:val="both"/>
        <w:rPr>
          <w:rFonts w:ascii="Arial" w:eastAsia="Calibri" w:hAnsi="Arial" w:cs="Arial"/>
          <w:sz w:val="24"/>
          <w:szCs w:val="32"/>
        </w:rPr>
      </w:pPr>
      <w:r w:rsidRPr="0058071B">
        <w:rPr>
          <w:rFonts w:ascii="Arial" w:eastAsia="Calibri" w:hAnsi="Arial" w:cs="Arial"/>
          <w:sz w:val="24"/>
          <w:szCs w:val="32"/>
        </w:rPr>
        <w:t>Wet Basins</w:t>
      </w:r>
    </w:p>
    <w:p w14:paraId="7F330D37" w14:textId="77777777" w:rsidR="0058071B" w:rsidRPr="0058071B" w:rsidRDefault="0058071B" w:rsidP="0058071B">
      <w:pPr>
        <w:ind w:left="720"/>
        <w:contextualSpacing/>
        <w:jc w:val="both"/>
        <w:rPr>
          <w:rFonts w:ascii="Arial" w:eastAsia="Calibri" w:hAnsi="Arial" w:cs="Arial"/>
          <w:sz w:val="24"/>
          <w:szCs w:val="32"/>
        </w:rPr>
      </w:pPr>
      <w:r w:rsidRPr="0058071B">
        <w:rPr>
          <w:rFonts w:ascii="Arial" w:eastAsia="Calibri" w:hAnsi="Arial" w:cs="Arial"/>
          <w:sz w:val="24"/>
          <w:szCs w:val="32"/>
        </w:rPr>
        <w:t>Rain Garden / Bio Retention</w:t>
      </w:r>
    </w:p>
    <w:p w14:paraId="648EF263" w14:textId="77777777" w:rsidR="0058071B" w:rsidRPr="0058071B" w:rsidRDefault="0058071B" w:rsidP="0058071B">
      <w:pPr>
        <w:ind w:left="720"/>
        <w:contextualSpacing/>
        <w:jc w:val="both"/>
        <w:rPr>
          <w:rFonts w:ascii="Arial" w:eastAsia="Calibri" w:hAnsi="Arial" w:cs="Arial"/>
          <w:sz w:val="24"/>
          <w:szCs w:val="32"/>
        </w:rPr>
      </w:pPr>
      <w:r w:rsidRPr="0058071B">
        <w:rPr>
          <w:rFonts w:ascii="Arial" w:eastAsia="Calibri" w:hAnsi="Arial" w:cs="Arial"/>
          <w:sz w:val="24"/>
          <w:szCs w:val="32"/>
        </w:rPr>
        <w:t>Infiltration Basin</w:t>
      </w:r>
    </w:p>
    <w:p w14:paraId="5AF5A019" w14:textId="77777777" w:rsidR="0058071B" w:rsidRPr="0058071B" w:rsidRDefault="0058071B" w:rsidP="0058071B">
      <w:pPr>
        <w:ind w:left="720"/>
        <w:contextualSpacing/>
        <w:jc w:val="both"/>
        <w:rPr>
          <w:rFonts w:ascii="Arial" w:eastAsia="Calibri" w:hAnsi="Arial" w:cs="Arial"/>
          <w:sz w:val="24"/>
          <w:szCs w:val="32"/>
        </w:rPr>
      </w:pPr>
      <w:r w:rsidRPr="0058071B">
        <w:rPr>
          <w:rFonts w:ascii="Arial" w:eastAsia="Calibri" w:hAnsi="Arial" w:cs="Arial"/>
          <w:sz w:val="24"/>
          <w:szCs w:val="32"/>
        </w:rPr>
        <w:t>Subsurface Infiltration Basin</w:t>
      </w:r>
    </w:p>
    <w:p w14:paraId="1C0BBAA6" w14:textId="77777777" w:rsidR="0058071B" w:rsidRPr="0058071B" w:rsidRDefault="0058071B" w:rsidP="0058071B">
      <w:pPr>
        <w:ind w:left="720"/>
        <w:contextualSpacing/>
        <w:jc w:val="both"/>
        <w:rPr>
          <w:rFonts w:ascii="Arial" w:eastAsia="Calibri" w:hAnsi="Arial" w:cs="Arial"/>
          <w:sz w:val="24"/>
          <w:szCs w:val="32"/>
        </w:rPr>
      </w:pPr>
      <w:r w:rsidRPr="0058071B">
        <w:rPr>
          <w:rFonts w:ascii="Arial" w:eastAsia="Calibri" w:hAnsi="Arial" w:cs="Arial"/>
          <w:sz w:val="24"/>
          <w:szCs w:val="32"/>
        </w:rPr>
        <w:t>Bio-Filter</w:t>
      </w:r>
    </w:p>
    <w:p w14:paraId="0904246F" w14:textId="77777777" w:rsidR="0058071B" w:rsidRPr="0058071B" w:rsidRDefault="0058071B" w:rsidP="0058071B">
      <w:pPr>
        <w:ind w:left="720"/>
        <w:contextualSpacing/>
        <w:jc w:val="both"/>
        <w:rPr>
          <w:rFonts w:ascii="Arial" w:eastAsia="Calibri" w:hAnsi="Arial" w:cs="Arial"/>
          <w:sz w:val="24"/>
          <w:szCs w:val="32"/>
        </w:rPr>
      </w:pPr>
      <w:r w:rsidRPr="0058071B">
        <w:rPr>
          <w:rFonts w:ascii="Arial" w:eastAsia="Calibri" w:hAnsi="Arial" w:cs="Arial"/>
          <w:sz w:val="24"/>
          <w:szCs w:val="32"/>
        </w:rPr>
        <w:t>Hydrodynamic separator</w:t>
      </w:r>
    </w:p>
    <w:p w14:paraId="7EF67DA7" w14:textId="77777777" w:rsidR="0058071B" w:rsidRDefault="0058071B" w:rsidP="0058071B">
      <w:pPr>
        <w:ind w:left="720"/>
        <w:contextualSpacing/>
        <w:jc w:val="both"/>
        <w:rPr>
          <w:rFonts w:ascii="Arial" w:eastAsia="Calibri" w:hAnsi="Arial" w:cs="Arial"/>
          <w:sz w:val="24"/>
          <w:szCs w:val="32"/>
        </w:rPr>
      </w:pPr>
      <w:r w:rsidRPr="0058071B">
        <w:rPr>
          <w:rFonts w:ascii="Arial" w:eastAsia="Calibri" w:hAnsi="Arial" w:cs="Arial"/>
          <w:sz w:val="24"/>
          <w:szCs w:val="32"/>
        </w:rPr>
        <w:t>Filtration Basin</w:t>
      </w:r>
    </w:p>
    <w:p w14:paraId="513F6CDF" w14:textId="77777777" w:rsidR="0058071B" w:rsidRDefault="0058071B" w:rsidP="0058071B">
      <w:pPr>
        <w:contextualSpacing/>
        <w:jc w:val="both"/>
        <w:rPr>
          <w:rFonts w:ascii="Arial" w:eastAsia="Calibri" w:hAnsi="Arial" w:cs="Arial"/>
          <w:sz w:val="24"/>
          <w:szCs w:val="32"/>
        </w:rPr>
      </w:pPr>
      <w:r>
        <w:rPr>
          <w:rFonts w:ascii="Arial" w:eastAsia="Calibri" w:hAnsi="Arial" w:cs="Arial"/>
          <w:sz w:val="24"/>
          <w:szCs w:val="32"/>
        </w:rPr>
        <w:t xml:space="preserve">The maintenance plan for each type is found on pages 3 – 12. </w:t>
      </w:r>
    </w:p>
    <w:p w14:paraId="094094EF" w14:textId="77777777" w:rsidR="00781747" w:rsidRDefault="00781747" w:rsidP="00781747">
      <w:pPr>
        <w:contextualSpacing/>
        <w:jc w:val="both"/>
        <w:rPr>
          <w:rFonts w:ascii="Arial" w:eastAsia="Calibri" w:hAnsi="Arial" w:cs="Arial"/>
          <w:sz w:val="24"/>
          <w:szCs w:val="32"/>
        </w:rPr>
      </w:pPr>
    </w:p>
    <w:p w14:paraId="0D9E5A36" w14:textId="77777777" w:rsidR="00781747" w:rsidRDefault="00781747" w:rsidP="00781747">
      <w:pPr>
        <w:contextualSpacing/>
        <w:jc w:val="both"/>
        <w:rPr>
          <w:rFonts w:ascii="Arial" w:eastAsia="Calibri" w:hAnsi="Arial" w:cs="Arial"/>
          <w:sz w:val="24"/>
          <w:szCs w:val="32"/>
        </w:rPr>
      </w:pPr>
    </w:p>
    <w:p w14:paraId="0EF784BD" w14:textId="77777777" w:rsidR="00A763BE" w:rsidRDefault="00A763BE" w:rsidP="008E599B">
      <w:pPr>
        <w:contextualSpacing/>
        <w:rPr>
          <w:rFonts w:ascii="Arial" w:eastAsia="Calibri" w:hAnsi="Arial" w:cs="Arial"/>
          <w:sz w:val="24"/>
          <w:szCs w:val="32"/>
        </w:rPr>
      </w:pPr>
    </w:p>
    <w:p w14:paraId="48AC0633" w14:textId="77777777" w:rsidR="00A763BE" w:rsidRPr="008E599B" w:rsidRDefault="00A763BE" w:rsidP="008E599B">
      <w:pPr>
        <w:contextualSpacing/>
        <w:rPr>
          <w:rFonts w:ascii="Arial" w:eastAsia="Calibri" w:hAnsi="Arial" w:cs="Arial"/>
          <w:sz w:val="24"/>
          <w:szCs w:val="32"/>
        </w:rPr>
      </w:pPr>
    </w:p>
    <w:p w14:paraId="0A76AD92" w14:textId="77777777" w:rsidR="00A763BE" w:rsidRDefault="00A763BE">
      <w:pPr>
        <w:rPr>
          <w:rFonts w:ascii="Arial" w:eastAsia="Calibri" w:hAnsi="Arial" w:cs="Arial"/>
          <w:sz w:val="24"/>
          <w:szCs w:val="32"/>
        </w:rPr>
      </w:pPr>
      <w:r>
        <w:rPr>
          <w:rFonts w:ascii="Arial" w:eastAsia="Calibri" w:hAnsi="Arial" w:cs="Arial"/>
          <w:sz w:val="24"/>
          <w:szCs w:val="32"/>
        </w:rPr>
        <w:br w:type="page"/>
      </w:r>
    </w:p>
    <w:p w14:paraId="05ED61C1" w14:textId="77777777" w:rsidR="008E599B" w:rsidRPr="007B478A" w:rsidRDefault="00A763BE" w:rsidP="00A763BE">
      <w:pPr>
        <w:contextualSpacing/>
        <w:jc w:val="center"/>
        <w:rPr>
          <w:rFonts w:ascii="Arial" w:eastAsia="Calibri" w:hAnsi="Arial" w:cs="Arial"/>
          <w:b/>
          <w:sz w:val="24"/>
          <w:szCs w:val="32"/>
          <w:u w:val="single"/>
        </w:rPr>
      </w:pPr>
      <w:r w:rsidRPr="007B478A">
        <w:rPr>
          <w:rFonts w:ascii="Arial" w:eastAsia="Calibri" w:hAnsi="Arial" w:cs="Arial"/>
          <w:b/>
          <w:sz w:val="24"/>
          <w:szCs w:val="32"/>
          <w:u w:val="single"/>
        </w:rPr>
        <w:lastRenderedPageBreak/>
        <w:t>Index of LID Measures</w:t>
      </w:r>
    </w:p>
    <w:p w14:paraId="7ECBE6ED" w14:textId="77777777" w:rsidR="00A763BE" w:rsidRDefault="00A763BE" w:rsidP="00A763BE">
      <w:pPr>
        <w:contextualSpacing/>
        <w:jc w:val="center"/>
        <w:rPr>
          <w:rFonts w:ascii="Arial" w:eastAsia="Calibri" w:hAnsi="Arial" w:cs="Arial"/>
          <w:sz w:val="24"/>
          <w:szCs w:val="32"/>
        </w:rPr>
      </w:pPr>
    </w:p>
    <w:p w14:paraId="6F670CAE" w14:textId="77777777" w:rsidR="00A763BE" w:rsidRDefault="00A763BE" w:rsidP="00A763BE">
      <w:pPr>
        <w:contextualSpacing/>
        <w:jc w:val="center"/>
        <w:rPr>
          <w:rFonts w:ascii="Arial" w:eastAsia="Calibri" w:hAnsi="Arial" w:cs="Arial"/>
          <w:sz w:val="24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4590"/>
        <w:gridCol w:w="540"/>
      </w:tblGrid>
      <w:tr w:rsidR="007B478A" w14:paraId="311E8BC7" w14:textId="77777777" w:rsidTr="007B478A">
        <w:trPr>
          <w:cantSplit/>
          <w:trHeight w:hRule="exact" w:val="576"/>
          <w:jc w:val="center"/>
        </w:trPr>
        <w:tc>
          <w:tcPr>
            <w:tcW w:w="3420" w:type="dxa"/>
            <w:vAlign w:val="center"/>
          </w:tcPr>
          <w:p w14:paraId="5F5E4F58" w14:textId="77777777" w:rsidR="007B478A" w:rsidRPr="00D942F5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  <w:r w:rsidRPr="00D942F5">
              <w:rPr>
                <w:rFonts w:ascii="Arial" w:eastAsia="Calibri" w:hAnsi="Arial" w:cs="Arial"/>
                <w:sz w:val="24"/>
                <w:szCs w:val="32"/>
              </w:rPr>
              <w:t>Tree Filter</w:t>
            </w:r>
          </w:p>
        </w:tc>
        <w:tc>
          <w:tcPr>
            <w:tcW w:w="4590" w:type="dxa"/>
            <w:vAlign w:val="center"/>
          </w:tcPr>
          <w:p w14:paraId="4016BE9B" w14:textId="77777777" w:rsidR="007B478A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439B1FC4" w14:textId="77777777" w:rsidR="007B478A" w:rsidRDefault="007B478A" w:rsidP="007B478A">
            <w:pPr>
              <w:contextualSpacing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>
              <w:rPr>
                <w:rFonts w:ascii="Arial" w:eastAsia="Calibri" w:hAnsi="Arial" w:cs="Arial"/>
                <w:sz w:val="24"/>
                <w:szCs w:val="32"/>
              </w:rPr>
              <w:t>3</w:t>
            </w:r>
          </w:p>
        </w:tc>
      </w:tr>
      <w:tr w:rsidR="007B478A" w14:paraId="7CF38C09" w14:textId="77777777" w:rsidTr="007B478A">
        <w:trPr>
          <w:cantSplit/>
          <w:trHeight w:hRule="exact" w:val="576"/>
          <w:jc w:val="center"/>
        </w:trPr>
        <w:tc>
          <w:tcPr>
            <w:tcW w:w="3420" w:type="dxa"/>
            <w:vAlign w:val="center"/>
          </w:tcPr>
          <w:p w14:paraId="7BE52882" w14:textId="77777777" w:rsidR="007B478A" w:rsidRPr="00D942F5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  <w:r w:rsidRPr="00D942F5">
              <w:rPr>
                <w:rFonts w:ascii="Arial" w:eastAsia="Calibri" w:hAnsi="Arial" w:cs="Arial"/>
                <w:sz w:val="24"/>
                <w:szCs w:val="32"/>
              </w:rPr>
              <w:t>Dry Basins</w:t>
            </w:r>
          </w:p>
        </w:tc>
        <w:tc>
          <w:tcPr>
            <w:tcW w:w="4590" w:type="dxa"/>
            <w:vAlign w:val="center"/>
          </w:tcPr>
          <w:p w14:paraId="214FED8D" w14:textId="77777777" w:rsidR="007B478A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12590A79" w14:textId="77777777" w:rsidR="007B478A" w:rsidRDefault="007B478A" w:rsidP="007B478A">
            <w:pPr>
              <w:contextualSpacing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>
              <w:rPr>
                <w:rFonts w:ascii="Arial" w:eastAsia="Calibri" w:hAnsi="Arial" w:cs="Arial"/>
                <w:sz w:val="24"/>
                <w:szCs w:val="32"/>
              </w:rPr>
              <w:t>4</w:t>
            </w:r>
          </w:p>
        </w:tc>
      </w:tr>
      <w:tr w:rsidR="007B478A" w14:paraId="32943DAF" w14:textId="77777777" w:rsidTr="007B478A">
        <w:trPr>
          <w:cantSplit/>
          <w:trHeight w:hRule="exact" w:val="576"/>
          <w:jc w:val="center"/>
        </w:trPr>
        <w:tc>
          <w:tcPr>
            <w:tcW w:w="3420" w:type="dxa"/>
            <w:vAlign w:val="center"/>
          </w:tcPr>
          <w:p w14:paraId="26502B6F" w14:textId="77777777" w:rsidR="007B478A" w:rsidRPr="00D942F5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  <w:r w:rsidRPr="00D942F5">
              <w:rPr>
                <w:rFonts w:ascii="Arial" w:eastAsia="Calibri" w:hAnsi="Arial" w:cs="Arial"/>
                <w:sz w:val="24"/>
                <w:szCs w:val="32"/>
              </w:rPr>
              <w:t>Dry Wells</w:t>
            </w:r>
          </w:p>
        </w:tc>
        <w:tc>
          <w:tcPr>
            <w:tcW w:w="4590" w:type="dxa"/>
            <w:vAlign w:val="center"/>
          </w:tcPr>
          <w:p w14:paraId="6C9F0608" w14:textId="77777777" w:rsidR="007B478A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2BB75067" w14:textId="77777777" w:rsidR="007B478A" w:rsidRDefault="007B478A" w:rsidP="007B478A">
            <w:pPr>
              <w:contextualSpacing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>
              <w:rPr>
                <w:rFonts w:ascii="Arial" w:eastAsia="Calibri" w:hAnsi="Arial" w:cs="Arial"/>
                <w:sz w:val="24"/>
                <w:szCs w:val="32"/>
              </w:rPr>
              <w:t>5</w:t>
            </w:r>
          </w:p>
        </w:tc>
      </w:tr>
      <w:tr w:rsidR="007B478A" w14:paraId="0D6803BD" w14:textId="77777777" w:rsidTr="007B478A">
        <w:trPr>
          <w:cantSplit/>
          <w:trHeight w:hRule="exact" w:val="576"/>
          <w:jc w:val="center"/>
        </w:trPr>
        <w:tc>
          <w:tcPr>
            <w:tcW w:w="3420" w:type="dxa"/>
            <w:vAlign w:val="center"/>
          </w:tcPr>
          <w:p w14:paraId="7C0F3A3D" w14:textId="77777777" w:rsidR="007B478A" w:rsidRPr="00D942F5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  <w:r w:rsidRPr="00D942F5">
              <w:rPr>
                <w:rFonts w:ascii="Arial" w:eastAsia="Calibri" w:hAnsi="Arial" w:cs="Arial"/>
                <w:sz w:val="24"/>
                <w:szCs w:val="32"/>
              </w:rPr>
              <w:t>Wet Basins</w:t>
            </w:r>
          </w:p>
        </w:tc>
        <w:tc>
          <w:tcPr>
            <w:tcW w:w="4590" w:type="dxa"/>
            <w:vAlign w:val="center"/>
          </w:tcPr>
          <w:p w14:paraId="6F3A23ED" w14:textId="77777777" w:rsidR="007B478A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24813F59" w14:textId="77777777" w:rsidR="007B478A" w:rsidRDefault="007B478A" w:rsidP="007B478A">
            <w:pPr>
              <w:contextualSpacing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>
              <w:rPr>
                <w:rFonts w:ascii="Arial" w:eastAsia="Calibri" w:hAnsi="Arial" w:cs="Arial"/>
                <w:sz w:val="24"/>
                <w:szCs w:val="32"/>
              </w:rPr>
              <w:t>6</w:t>
            </w:r>
          </w:p>
        </w:tc>
      </w:tr>
      <w:tr w:rsidR="007B478A" w14:paraId="38155B9B" w14:textId="77777777" w:rsidTr="007B478A">
        <w:trPr>
          <w:cantSplit/>
          <w:trHeight w:hRule="exact" w:val="576"/>
          <w:jc w:val="center"/>
        </w:trPr>
        <w:tc>
          <w:tcPr>
            <w:tcW w:w="3420" w:type="dxa"/>
            <w:vAlign w:val="center"/>
          </w:tcPr>
          <w:p w14:paraId="6A642B4C" w14:textId="77777777" w:rsidR="007B478A" w:rsidRPr="00D942F5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  <w:r w:rsidRPr="00D942F5">
              <w:rPr>
                <w:rFonts w:ascii="Arial" w:eastAsia="Calibri" w:hAnsi="Arial" w:cs="Arial"/>
                <w:sz w:val="24"/>
                <w:szCs w:val="32"/>
              </w:rPr>
              <w:t>Rain Garden / Bio Retention</w:t>
            </w:r>
          </w:p>
        </w:tc>
        <w:tc>
          <w:tcPr>
            <w:tcW w:w="4590" w:type="dxa"/>
            <w:vAlign w:val="center"/>
          </w:tcPr>
          <w:p w14:paraId="1FDDE0F2" w14:textId="77777777" w:rsidR="007B478A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1E0B71B1" w14:textId="77777777" w:rsidR="007B478A" w:rsidRDefault="007B478A" w:rsidP="007B478A">
            <w:pPr>
              <w:contextualSpacing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>
              <w:rPr>
                <w:rFonts w:ascii="Arial" w:eastAsia="Calibri" w:hAnsi="Arial" w:cs="Arial"/>
                <w:sz w:val="24"/>
                <w:szCs w:val="32"/>
              </w:rPr>
              <w:t>7</w:t>
            </w:r>
          </w:p>
        </w:tc>
      </w:tr>
      <w:tr w:rsidR="007B478A" w14:paraId="103708BF" w14:textId="77777777" w:rsidTr="007B478A">
        <w:trPr>
          <w:cantSplit/>
          <w:trHeight w:hRule="exact" w:val="576"/>
          <w:jc w:val="center"/>
        </w:trPr>
        <w:tc>
          <w:tcPr>
            <w:tcW w:w="3420" w:type="dxa"/>
            <w:vAlign w:val="center"/>
          </w:tcPr>
          <w:p w14:paraId="26682E04" w14:textId="77777777" w:rsidR="007B478A" w:rsidRPr="00D942F5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  <w:r w:rsidRPr="00D942F5">
              <w:rPr>
                <w:rFonts w:ascii="Arial" w:eastAsia="Calibri" w:hAnsi="Arial" w:cs="Arial"/>
                <w:sz w:val="24"/>
                <w:szCs w:val="32"/>
              </w:rPr>
              <w:t>Infiltration Basin</w:t>
            </w:r>
          </w:p>
        </w:tc>
        <w:tc>
          <w:tcPr>
            <w:tcW w:w="4590" w:type="dxa"/>
            <w:vAlign w:val="center"/>
          </w:tcPr>
          <w:p w14:paraId="05BA07BA" w14:textId="77777777" w:rsidR="007B478A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4CC72DDB" w14:textId="77777777" w:rsidR="007B478A" w:rsidRDefault="007B478A" w:rsidP="007B478A">
            <w:pPr>
              <w:contextualSpacing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>
              <w:rPr>
                <w:rFonts w:ascii="Arial" w:eastAsia="Calibri" w:hAnsi="Arial" w:cs="Arial"/>
                <w:sz w:val="24"/>
                <w:szCs w:val="32"/>
              </w:rPr>
              <w:t>8</w:t>
            </w:r>
          </w:p>
        </w:tc>
      </w:tr>
      <w:tr w:rsidR="007B478A" w14:paraId="5034BB86" w14:textId="77777777" w:rsidTr="007B478A">
        <w:trPr>
          <w:cantSplit/>
          <w:trHeight w:hRule="exact" w:val="576"/>
          <w:jc w:val="center"/>
        </w:trPr>
        <w:tc>
          <w:tcPr>
            <w:tcW w:w="3420" w:type="dxa"/>
            <w:vAlign w:val="center"/>
          </w:tcPr>
          <w:p w14:paraId="2A57473A" w14:textId="77777777" w:rsidR="007B478A" w:rsidRPr="00D942F5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  <w:r w:rsidRPr="00D942F5">
              <w:rPr>
                <w:rFonts w:ascii="Arial" w:eastAsia="Calibri" w:hAnsi="Arial" w:cs="Arial"/>
                <w:sz w:val="24"/>
                <w:szCs w:val="32"/>
              </w:rPr>
              <w:t>Subsurface Infiltration Basin</w:t>
            </w:r>
          </w:p>
        </w:tc>
        <w:tc>
          <w:tcPr>
            <w:tcW w:w="4590" w:type="dxa"/>
            <w:vAlign w:val="center"/>
          </w:tcPr>
          <w:p w14:paraId="71544C9E" w14:textId="77777777" w:rsidR="007B478A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4A0C2D5A" w14:textId="77777777" w:rsidR="007B478A" w:rsidRDefault="007B478A" w:rsidP="007B478A">
            <w:pPr>
              <w:contextualSpacing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>
              <w:rPr>
                <w:rFonts w:ascii="Arial" w:eastAsia="Calibri" w:hAnsi="Arial" w:cs="Arial"/>
                <w:sz w:val="24"/>
                <w:szCs w:val="32"/>
              </w:rPr>
              <w:t>9</w:t>
            </w:r>
          </w:p>
        </w:tc>
      </w:tr>
      <w:tr w:rsidR="007B478A" w14:paraId="001E5797" w14:textId="77777777" w:rsidTr="007B478A">
        <w:trPr>
          <w:cantSplit/>
          <w:trHeight w:hRule="exact" w:val="576"/>
          <w:jc w:val="center"/>
        </w:trPr>
        <w:tc>
          <w:tcPr>
            <w:tcW w:w="3420" w:type="dxa"/>
            <w:vAlign w:val="center"/>
          </w:tcPr>
          <w:p w14:paraId="120AD7C1" w14:textId="77777777" w:rsidR="007B478A" w:rsidRPr="00D942F5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  <w:r w:rsidRPr="00D942F5">
              <w:rPr>
                <w:rFonts w:ascii="Arial" w:eastAsia="Calibri" w:hAnsi="Arial" w:cs="Arial"/>
                <w:sz w:val="24"/>
                <w:szCs w:val="32"/>
              </w:rPr>
              <w:t>Bio-Filter</w:t>
            </w:r>
          </w:p>
        </w:tc>
        <w:tc>
          <w:tcPr>
            <w:tcW w:w="4590" w:type="dxa"/>
            <w:vAlign w:val="center"/>
          </w:tcPr>
          <w:p w14:paraId="4503B2F2" w14:textId="77777777" w:rsidR="007B478A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39F4D1B8" w14:textId="77777777" w:rsidR="007B478A" w:rsidRDefault="007B478A" w:rsidP="007B478A">
            <w:pPr>
              <w:contextualSpacing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>
              <w:rPr>
                <w:rFonts w:ascii="Arial" w:eastAsia="Calibri" w:hAnsi="Arial" w:cs="Arial"/>
                <w:sz w:val="24"/>
                <w:szCs w:val="32"/>
              </w:rPr>
              <w:t>10</w:t>
            </w:r>
          </w:p>
        </w:tc>
      </w:tr>
      <w:tr w:rsidR="007B478A" w14:paraId="2D214868" w14:textId="77777777" w:rsidTr="007B478A">
        <w:trPr>
          <w:cantSplit/>
          <w:trHeight w:hRule="exact" w:val="576"/>
          <w:jc w:val="center"/>
        </w:trPr>
        <w:tc>
          <w:tcPr>
            <w:tcW w:w="3420" w:type="dxa"/>
            <w:vAlign w:val="center"/>
          </w:tcPr>
          <w:p w14:paraId="2712E3DE" w14:textId="77777777" w:rsidR="007B478A" w:rsidRPr="00D942F5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  <w:r w:rsidRPr="00D942F5">
              <w:rPr>
                <w:rFonts w:ascii="Arial" w:eastAsia="Calibri" w:hAnsi="Arial" w:cs="Arial"/>
                <w:sz w:val="24"/>
                <w:szCs w:val="32"/>
              </w:rPr>
              <w:t>Hydrodynamic separator</w:t>
            </w:r>
          </w:p>
        </w:tc>
        <w:tc>
          <w:tcPr>
            <w:tcW w:w="4590" w:type="dxa"/>
            <w:vAlign w:val="center"/>
          </w:tcPr>
          <w:p w14:paraId="1ABC9557" w14:textId="77777777" w:rsidR="007B478A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4FB9FCBA" w14:textId="77777777" w:rsidR="007B478A" w:rsidRDefault="007B478A" w:rsidP="007B478A">
            <w:pPr>
              <w:contextualSpacing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>
              <w:rPr>
                <w:rFonts w:ascii="Arial" w:eastAsia="Calibri" w:hAnsi="Arial" w:cs="Arial"/>
                <w:sz w:val="24"/>
                <w:szCs w:val="32"/>
              </w:rPr>
              <w:t>11</w:t>
            </w:r>
          </w:p>
        </w:tc>
      </w:tr>
      <w:tr w:rsidR="007B478A" w14:paraId="1E2FBF0E" w14:textId="77777777" w:rsidTr="007B478A">
        <w:trPr>
          <w:cantSplit/>
          <w:trHeight w:hRule="exact" w:val="576"/>
          <w:jc w:val="center"/>
        </w:trPr>
        <w:tc>
          <w:tcPr>
            <w:tcW w:w="3420" w:type="dxa"/>
            <w:vAlign w:val="center"/>
          </w:tcPr>
          <w:p w14:paraId="70E399A4" w14:textId="77777777" w:rsidR="007B478A" w:rsidRPr="00D942F5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  <w:r w:rsidRPr="00D942F5">
              <w:rPr>
                <w:rFonts w:ascii="Arial" w:eastAsia="Calibri" w:hAnsi="Arial" w:cs="Arial"/>
                <w:sz w:val="24"/>
                <w:szCs w:val="32"/>
              </w:rPr>
              <w:t>Filtration Basin</w:t>
            </w:r>
          </w:p>
        </w:tc>
        <w:tc>
          <w:tcPr>
            <w:tcW w:w="4590" w:type="dxa"/>
            <w:vAlign w:val="center"/>
          </w:tcPr>
          <w:p w14:paraId="668A1CF1" w14:textId="77777777" w:rsidR="007B478A" w:rsidRDefault="007B478A" w:rsidP="007B478A">
            <w:pPr>
              <w:contextualSpacing/>
              <w:jc w:val="right"/>
              <w:rPr>
                <w:rFonts w:ascii="Arial" w:eastAsia="Calibri" w:hAnsi="Arial" w:cs="Arial"/>
                <w:sz w:val="24"/>
                <w:szCs w:val="32"/>
              </w:rPr>
            </w:pPr>
          </w:p>
        </w:tc>
        <w:tc>
          <w:tcPr>
            <w:tcW w:w="540" w:type="dxa"/>
            <w:vAlign w:val="center"/>
          </w:tcPr>
          <w:p w14:paraId="5B8526D6" w14:textId="77777777" w:rsidR="007B478A" w:rsidRDefault="007B478A" w:rsidP="007B478A">
            <w:pPr>
              <w:contextualSpacing/>
              <w:jc w:val="center"/>
              <w:rPr>
                <w:rFonts w:ascii="Arial" w:eastAsia="Calibri" w:hAnsi="Arial" w:cs="Arial"/>
                <w:sz w:val="24"/>
                <w:szCs w:val="32"/>
              </w:rPr>
            </w:pPr>
            <w:r>
              <w:rPr>
                <w:rFonts w:ascii="Arial" w:eastAsia="Calibri" w:hAnsi="Arial" w:cs="Arial"/>
                <w:sz w:val="24"/>
                <w:szCs w:val="32"/>
              </w:rPr>
              <w:t>12</w:t>
            </w:r>
          </w:p>
        </w:tc>
      </w:tr>
    </w:tbl>
    <w:p w14:paraId="28C1315D" w14:textId="77777777" w:rsidR="00A763BE" w:rsidRDefault="00A763BE">
      <w:pPr>
        <w:rPr>
          <w:rFonts w:ascii="Arial" w:eastAsia="Calibri" w:hAnsi="Arial" w:cs="Arial"/>
          <w:sz w:val="24"/>
          <w:szCs w:val="32"/>
        </w:rPr>
      </w:pPr>
      <w:r>
        <w:rPr>
          <w:rFonts w:ascii="Arial" w:eastAsia="Calibri" w:hAnsi="Arial" w:cs="Arial"/>
          <w:sz w:val="24"/>
          <w:szCs w:val="32"/>
        </w:rPr>
        <w:br w:type="page"/>
      </w:r>
    </w:p>
    <w:p w14:paraId="168F75E2" w14:textId="77777777" w:rsidR="0059146D" w:rsidRDefault="0059146D" w:rsidP="0059146D">
      <w:pPr>
        <w:jc w:val="center"/>
        <w:rPr>
          <w:b/>
        </w:rPr>
      </w:pPr>
      <w:r w:rsidRPr="00AF6498">
        <w:rPr>
          <w:b/>
        </w:rPr>
        <w:lastRenderedPageBreak/>
        <w:t xml:space="preserve">INSPECTION OF </w:t>
      </w:r>
      <w:r>
        <w:rPr>
          <w:b/>
        </w:rPr>
        <w:t>TREE FILTERS</w:t>
      </w:r>
    </w:p>
    <w:p w14:paraId="18AA2251" w14:textId="77777777" w:rsidR="00A763BE" w:rsidRDefault="00A763BE" w:rsidP="00A763BE">
      <w:pPr>
        <w:contextualSpacing/>
        <w:rPr>
          <w:rFonts w:ascii="Arial" w:eastAsia="Calibri" w:hAnsi="Arial" w:cs="Arial"/>
          <w:sz w:val="24"/>
          <w:szCs w:val="32"/>
        </w:rPr>
      </w:pPr>
    </w:p>
    <w:p w14:paraId="51F32E47" w14:textId="77777777" w:rsidR="0059146D" w:rsidRDefault="0059146D" w:rsidP="0059146D"/>
    <w:p w14:paraId="7943441D" w14:textId="77777777" w:rsidR="0059146D" w:rsidRPr="00B045E8" w:rsidRDefault="0059146D" w:rsidP="0059146D">
      <w:pPr>
        <w:jc w:val="center"/>
        <w:rPr>
          <w:b/>
        </w:rPr>
      </w:pPr>
      <w:r w:rsidRPr="00B045E8">
        <w:rPr>
          <w:b/>
        </w:rPr>
        <w:t>Inspections should be conducted bi-annually, and during and after major storm events</w:t>
      </w:r>
      <w:r>
        <w:rPr>
          <w:b/>
        </w:rPr>
        <w:t>.</w:t>
      </w:r>
    </w:p>
    <w:p w14:paraId="24990313" w14:textId="77777777" w:rsidR="0059146D" w:rsidRPr="00AF6498" w:rsidRDefault="0059146D" w:rsidP="0059146D"/>
    <w:p w14:paraId="1D17B12B" w14:textId="77777777" w:rsidR="0059146D" w:rsidRPr="003F3B27" w:rsidRDefault="0059146D" w:rsidP="0059146D">
      <w:pPr>
        <w:spacing w:line="360" w:lineRule="auto"/>
        <w:rPr>
          <w:b/>
        </w:rPr>
      </w:pPr>
      <w:r w:rsidRPr="003F3B27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08"/>
        <w:gridCol w:w="2425"/>
        <w:gridCol w:w="2285"/>
      </w:tblGrid>
      <w:tr w:rsidR="0059146D" w:rsidRPr="00AF6498" w14:paraId="7313D9CD" w14:textId="77777777" w:rsidTr="001C0D55">
        <w:tc>
          <w:tcPr>
            <w:tcW w:w="2358" w:type="dxa"/>
            <w:vAlign w:val="center"/>
          </w:tcPr>
          <w:p w14:paraId="30F47A1E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BMP </w:t>
            </w: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7218" w:type="dxa"/>
            <w:gridSpan w:val="3"/>
            <w:vAlign w:val="center"/>
          </w:tcPr>
          <w:p w14:paraId="2DFD8CEB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 Filters</w:t>
            </w:r>
          </w:p>
        </w:tc>
      </w:tr>
      <w:tr w:rsidR="0059146D" w:rsidRPr="00AF6498" w14:paraId="5C32C902" w14:textId="77777777" w:rsidTr="001C0D55">
        <w:tc>
          <w:tcPr>
            <w:tcW w:w="2358" w:type="dxa"/>
            <w:vAlign w:val="center"/>
          </w:tcPr>
          <w:p w14:paraId="5B9783C8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BMP Location</w:t>
            </w:r>
          </w:p>
        </w:tc>
        <w:tc>
          <w:tcPr>
            <w:tcW w:w="7218" w:type="dxa"/>
            <w:gridSpan w:val="3"/>
            <w:vAlign w:val="center"/>
          </w:tcPr>
          <w:p w14:paraId="5EA788AA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9146D" w:rsidRPr="00AF6498" w14:paraId="5F3181E2" w14:textId="77777777" w:rsidTr="001C0D55">
        <w:tc>
          <w:tcPr>
            <w:tcW w:w="2358" w:type="dxa"/>
            <w:vAlign w:val="center"/>
          </w:tcPr>
          <w:p w14:paraId="2356371B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Inspector’s Name</w:t>
            </w:r>
          </w:p>
        </w:tc>
        <w:tc>
          <w:tcPr>
            <w:tcW w:w="7218" w:type="dxa"/>
            <w:gridSpan w:val="3"/>
            <w:vAlign w:val="center"/>
          </w:tcPr>
          <w:p w14:paraId="3D8CD76F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9146D" w:rsidRPr="00AF6498" w14:paraId="00618576" w14:textId="77777777" w:rsidTr="001C0D55">
        <w:tc>
          <w:tcPr>
            <w:tcW w:w="2358" w:type="dxa"/>
            <w:vAlign w:val="center"/>
          </w:tcPr>
          <w:p w14:paraId="09509CA9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Inspection</w:t>
            </w:r>
          </w:p>
        </w:tc>
        <w:tc>
          <w:tcPr>
            <w:tcW w:w="2508" w:type="dxa"/>
            <w:vAlign w:val="center"/>
          </w:tcPr>
          <w:p w14:paraId="7496C5E6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573305D5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Last Inspection</w:t>
            </w:r>
          </w:p>
        </w:tc>
        <w:tc>
          <w:tcPr>
            <w:tcW w:w="2285" w:type="dxa"/>
            <w:vAlign w:val="center"/>
          </w:tcPr>
          <w:p w14:paraId="5B73B131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9146D" w:rsidRPr="00AF6498" w14:paraId="793FE4B6" w14:textId="77777777" w:rsidTr="001C0D55">
        <w:tc>
          <w:tcPr>
            <w:tcW w:w="2358" w:type="dxa"/>
            <w:vAlign w:val="center"/>
          </w:tcPr>
          <w:p w14:paraId="3849BF7B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Start Time</w:t>
            </w:r>
          </w:p>
        </w:tc>
        <w:tc>
          <w:tcPr>
            <w:tcW w:w="2508" w:type="dxa"/>
            <w:vAlign w:val="center"/>
          </w:tcPr>
          <w:p w14:paraId="0043B3B2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405165A4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End Time</w:t>
            </w:r>
          </w:p>
        </w:tc>
        <w:tc>
          <w:tcPr>
            <w:tcW w:w="2285" w:type="dxa"/>
            <w:vAlign w:val="center"/>
          </w:tcPr>
          <w:p w14:paraId="0DB52457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9146D" w:rsidRPr="00AF6498" w14:paraId="402DCE23" w14:textId="77777777" w:rsidTr="001C0D55">
        <w:tc>
          <w:tcPr>
            <w:tcW w:w="9576" w:type="dxa"/>
            <w:gridSpan w:val="4"/>
            <w:vAlign w:val="center"/>
          </w:tcPr>
          <w:p w14:paraId="2336026B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Type of Inspection:</w:t>
            </w:r>
          </w:p>
          <w:p w14:paraId="6A0796B7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    Regular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Pre-Storm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During 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</w:t>
            </w:r>
            <w:r w:rsidRPr="00AF6498">
              <w:rPr>
                <w:rFonts w:ascii="Times New Roman" w:hAnsi="Times New Roman" w:cs="Times New Roman"/>
              </w:rPr>
              <w:t xml:space="preserve">          Post-Storm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</w:tr>
      <w:tr w:rsidR="0059146D" w:rsidRPr="00AF6498" w14:paraId="30152BC4" w14:textId="77777777" w:rsidTr="001C0D55">
        <w:tc>
          <w:tcPr>
            <w:tcW w:w="2358" w:type="dxa"/>
            <w:vAlign w:val="center"/>
          </w:tcPr>
          <w:p w14:paraId="3849DE85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Describe the weather conditions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04EA6AF0" w14:textId="77777777" w:rsidR="0059146D" w:rsidRPr="00AF6498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373CC8FC" w14:textId="77777777" w:rsidR="0059146D" w:rsidRDefault="0059146D">
      <w:pPr>
        <w:rPr>
          <w:rFonts w:ascii="Arial" w:eastAsia="Calibri" w:hAnsi="Arial" w:cs="Arial"/>
          <w:sz w:val="24"/>
          <w:szCs w:val="32"/>
        </w:rPr>
      </w:pPr>
    </w:p>
    <w:p w14:paraId="31F729AA" w14:textId="77777777" w:rsidR="0059146D" w:rsidRPr="003F3B27" w:rsidRDefault="0059146D" w:rsidP="0059146D">
      <w:pPr>
        <w:spacing w:line="360" w:lineRule="auto"/>
        <w:rPr>
          <w:b/>
        </w:rPr>
      </w:pPr>
      <w:r w:rsidRPr="003F3B27">
        <w:rPr>
          <w:b/>
        </w:rPr>
        <w:t>Specific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1578"/>
        <w:gridCol w:w="2070"/>
        <w:gridCol w:w="2898"/>
      </w:tblGrid>
      <w:tr w:rsidR="0059146D" w:rsidRPr="00AF6498" w14:paraId="4D027C09" w14:textId="77777777" w:rsidTr="001C0D55">
        <w:tc>
          <w:tcPr>
            <w:tcW w:w="3030" w:type="dxa"/>
            <w:vAlign w:val="center"/>
          </w:tcPr>
          <w:p w14:paraId="7206287C" w14:textId="77777777" w:rsidR="0059146D" w:rsidRPr="003F3B27" w:rsidRDefault="0059146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Activity</w:t>
            </w:r>
          </w:p>
        </w:tc>
        <w:tc>
          <w:tcPr>
            <w:tcW w:w="1578" w:type="dxa"/>
          </w:tcPr>
          <w:p w14:paraId="714C130E" w14:textId="77777777" w:rsidR="0059146D" w:rsidRPr="003F3B27" w:rsidRDefault="0059146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Frequency</w:t>
            </w:r>
          </w:p>
        </w:tc>
        <w:tc>
          <w:tcPr>
            <w:tcW w:w="2070" w:type="dxa"/>
            <w:vAlign w:val="center"/>
          </w:tcPr>
          <w:p w14:paraId="0E840397" w14:textId="77777777" w:rsidR="0059146D" w:rsidRPr="003F3B27" w:rsidRDefault="0059146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Is Status of BMP Satisfactory?</w:t>
            </w:r>
          </w:p>
        </w:tc>
        <w:tc>
          <w:tcPr>
            <w:tcW w:w="2898" w:type="dxa"/>
            <w:vAlign w:val="center"/>
          </w:tcPr>
          <w:p w14:paraId="798A62F0" w14:textId="77777777" w:rsidR="0059146D" w:rsidRPr="003F3B27" w:rsidRDefault="0059146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59146D" w:rsidRPr="00AF6498" w14:paraId="117004C5" w14:textId="77777777" w:rsidTr="001C0D55">
        <w:tc>
          <w:tcPr>
            <w:tcW w:w="3030" w:type="dxa"/>
            <w:vAlign w:val="center"/>
          </w:tcPr>
          <w:p w14:paraId="735D4001" w14:textId="77777777" w:rsidR="0059146D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Examine outlet structure for clogging or high outflow release velocities</w:t>
            </w:r>
          </w:p>
        </w:tc>
        <w:tc>
          <w:tcPr>
            <w:tcW w:w="1578" w:type="dxa"/>
            <w:vAlign w:val="center"/>
          </w:tcPr>
          <w:p w14:paraId="5B6D654A" w14:textId="77777777" w:rsidR="0059146D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902E62"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070" w:type="dxa"/>
            <w:vAlign w:val="center"/>
          </w:tcPr>
          <w:p w14:paraId="0ED3BCB3" w14:textId="77777777" w:rsidR="0059146D" w:rsidRPr="00AF6498" w:rsidRDefault="0059146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6BFAD952" w14:textId="77777777" w:rsidR="0059146D" w:rsidRPr="00AF6498" w:rsidRDefault="0059146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6D" w:rsidRPr="00AF6498" w14:paraId="72608C44" w14:textId="77777777" w:rsidTr="001C0D55">
        <w:tc>
          <w:tcPr>
            <w:tcW w:w="3030" w:type="dxa"/>
            <w:vAlign w:val="center"/>
          </w:tcPr>
          <w:p w14:paraId="1173B54A" w14:textId="77777777" w:rsidR="0059146D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 Tree Grate Tops</w:t>
            </w:r>
          </w:p>
        </w:tc>
        <w:tc>
          <w:tcPr>
            <w:tcW w:w="1578" w:type="dxa"/>
            <w:vAlign w:val="center"/>
          </w:tcPr>
          <w:p w14:paraId="1EFE8272" w14:textId="77777777" w:rsidR="0059146D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070" w:type="dxa"/>
            <w:vAlign w:val="center"/>
          </w:tcPr>
          <w:p w14:paraId="24DF097C" w14:textId="77777777" w:rsidR="0059146D" w:rsidRPr="00AF6498" w:rsidRDefault="0059146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1B7BAB1F" w14:textId="77777777" w:rsidR="0059146D" w:rsidRPr="00AF6498" w:rsidRDefault="0059146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6D" w:rsidRPr="00AF6498" w14:paraId="63C9A13B" w14:textId="77777777" w:rsidTr="001C0D55">
        <w:tc>
          <w:tcPr>
            <w:tcW w:w="3030" w:type="dxa"/>
            <w:vAlign w:val="center"/>
          </w:tcPr>
          <w:p w14:paraId="7CF1FBE5" w14:textId="77777777" w:rsidR="0059146D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 trash and debris</w:t>
            </w:r>
          </w:p>
        </w:tc>
        <w:tc>
          <w:tcPr>
            <w:tcW w:w="1578" w:type="dxa"/>
            <w:vAlign w:val="center"/>
          </w:tcPr>
          <w:p w14:paraId="6A596F4F" w14:textId="77777777" w:rsidR="0059146D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902E62"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070" w:type="dxa"/>
            <w:vAlign w:val="center"/>
          </w:tcPr>
          <w:p w14:paraId="041011EE" w14:textId="77777777" w:rsidR="0059146D" w:rsidRPr="00AF6498" w:rsidRDefault="0059146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778C7DF9" w14:textId="77777777" w:rsidR="0059146D" w:rsidRPr="00AF6498" w:rsidRDefault="0059146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46D" w:rsidRPr="00AF6498" w14:paraId="51BAAD55" w14:textId="77777777" w:rsidTr="001C0D55">
        <w:tc>
          <w:tcPr>
            <w:tcW w:w="3030" w:type="dxa"/>
            <w:vAlign w:val="center"/>
          </w:tcPr>
          <w:p w14:paraId="493B444D" w14:textId="77777777" w:rsidR="0059146D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 sediment from tree basin</w:t>
            </w:r>
          </w:p>
        </w:tc>
        <w:tc>
          <w:tcPr>
            <w:tcW w:w="1578" w:type="dxa"/>
            <w:vAlign w:val="center"/>
          </w:tcPr>
          <w:p w14:paraId="01B81F15" w14:textId="77777777" w:rsidR="0059146D" w:rsidRDefault="0059146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once every 5 years</w:t>
            </w:r>
          </w:p>
        </w:tc>
        <w:tc>
          <w:tcPr>
            <w:tcW w:w="2070" w:type="dxa"/>
            <w:vAlign w:val="center"/>
          </w:tcPr>
          <w:p w14:paraId="0F8D2BB1" w14:textId="77777777" w:rsidR="0059146D" w:rsidRPr="00AF6498" w:rsidRDefault="0059146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35D1EE95" w14:textId="77777777" w:rsidR="0059146D" w:rsidRPr="00AF6498" w:rsidRDefault="0059146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98829B" w14:textId="77777777" w:rsidR="00CB101D" w:rsidRDefault="00CB101D">
      <w:pPr>
        <w:rPr>
          <w:rFonts w:ascii="Arial" w:eastAsia="Calibri" w:hAnsi="Arial" w:cs="Arial"/>
          <w:sz w:val="24"/>
          <w:szCs w:val="32"/>
        </w:rPr>
      </w:pPr>
      <w:r>
        <w:rPr>
          <w:rFonts w:ascii="Arial" w:eastAsia="Calibri" w:hAnsi="Arial" w:cs="Arial"/>
          <w:sz w:val="24"/>
          <w:szCs w:val="32"/>
        </w:rPr>
        <w:br w:type="page"/>
      </w:r>
    </w:p>
    <w:p w14:paraId="52D716ED" w14:textId="77777777" w:rsidR="00CB101D" w:rsidRDefault="00CB101D" w:rsidP="00CB101D">
      <w:pPr>
        <w:jc w:val="center"/>
        <w:rPr>
          <w:b/>
        </w:rPr>
      </w:pPr>
      <w:r w:rsidRPr="00AF6498">
        <w:rPr>
          <w:b/>
        </w:rPr>
        <w:lastRenderedPageBreak/>
        <w:t xml:space="preserve">INSPECTION OF </w:t>
      </w:r>
      <w:r>
        <w:rPr>
          <w:b/>
        </w:rPr>
        <w:t>EXTENDED DRY DETENTION BASINS</w:t>
      </w:r>
    </w:p>
    <w:p w14:paraId="209758CB" w14:textId="77777777" w:rsidR="00CB101D" w:rsidRDefault="00CB101D" w:rsidP="00CB101D"/>
    <w:p w14:paraId="693628C1" w14:textId="77777777" w:rsidR="00CB101D" w:rsidRPr="00B045E8" w:rsidRDefault="00CB101D" w:rsidP="00CB101D">
      <w:pPr>
        <w:jc w:val="center"/>
        <w:rPr>
          <w:b/>
        </w:rPr>
      </w:pPr>
      <w:r w:rsidRPr="00B045E8">
        <w:rPr>
          <w:b/>
        </w:rPr>
        <w:t>Inspections should be conducted bi-annually, and during and after major storm events</w:t>
      </w:r>
      <w:r>
        <w:rPr>
          <w:b/>
        </w:rPr>
        <w:t>.</w:t>
      </w:r>
    </w:p>
    <w:p w14:paraId="5DC6591D" w14:textId="77777777" w:rsidR="00CB101D" w:rsidRPr="00AF6498" w:rsidRDefault="00CB101D" w:rsidP="00CB101D"/>
    <w:p w14:paraId="1D55A80C" w14:textId="77777777" w:rsidR="00CB101D" w:rsidRPr="003F3B27" w:rsidRDefault="00CB101D" w:rsidP="00CB101D">
      <w:pPr>
        <w:spacing w:line="360" w:lineRule="auto"/>
        <w:rPr>
          <w:b/>
        </w:rPr>
      </w:pPr>
      <w:r w:rsidRPr="003F3B27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08"/>
        <w:gridCol w:w="2425"/>
        <w:gridCol w:w="2285"/>
      </w:tblGrid>
      <w:tr w:rsidR="00CB101D" w:rsidRPr="00AF6498" w14:paraId="6CB478F4" w14:textId="77777777" w:rsidTr="001C0D55">
        <w:tc>
          <w:tcPr>
            <w:tcW w:w="2358" w:type="dxa"/>
            <w:vAlign w:val="center"/>
          </w:tcPr>
          <w:p w14:paraId="7A1C8728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BMP </w:t>
            </w: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7218" w:type="dxa"/>
            <w:gridSpan w:val="3"/>
            <w:vAlign w:val="center"/>
          </w:tcPr>
          <w:p w14:paraId="337A0F94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Extended Dry Detention Basin</w:t>
            </w:r>
          </w:p>
        </w:tc>
      </w:tr>
      <w:tr w:rsidR="00CB101D" w:rsidRPr="00AF6498" w14:paraId="7EAED42A" w14:textId="77777777" w:rsidTr="001C0D55">
        <w:tc>
          <w:tcPr>
            <w:tcW w:w="2358" w:type="dxa"/>
            <w:vAlign w:val="center"/>
          </w:tcPr>
          <w:p w14:paraId="629120D3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BMP Location</w:t>
            </w:r>
          </w:p>
        </w:tc>
        <w:tc>
          <w:tcPr>
            <w:tcW w:w="7218" w:type="dxa"/>
            <w:gridSpan w:val="3"/>
            <w:vAlign w:val="center"/>
          </w:tcPr>
          <w:p w14:paraId="74A525FA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6C5F21A2" w14:textId="77777777" w:rsidTr="001C0D55">
        <w:tc>
          <w:tcPr>
            <w:tcW w:w="2358" w:type="dxa"/>
            <w:vAlign w:val="center"/>
          </w:tcPr>
          <w:p w14:paraId="140E4247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Inspector’s Name</w:t>
            </w:r>
          </w:p>
        </w:tc>
        <w:tc>
          <w:tcPr>
            <w:tcW w:w="7218" w:type="dxa"/>
            <w:gridSpan w:val="3"/>
            <w:vAlign w:val="center"/>
          </w:tcPr>
          <w:p w14:paraId="02114A61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5F79E7C3" w14:textId="77777777" w:rsidTr="001C0D55">
        <w:tc>
          <w:tcPr>
            <w:tcW w:w="2358" w:type="dxa"/>
            <w:vAlign w:val="center"/>
          </w:tcPr>
          <w:p w14:paraId="189A3F1D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Inspection</w:t>
            </w:r>
          </w:p>
        </w:tc>
        <w:tc>
          <w:tcPr>
            <w:tcW w:w="2508" w:type="dxa"/>
            <w:vAlign w:val="center"/>
          </w:tcPr>
          <w:p w14:paraId="7073FE4B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2CEF7D61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Last Inspection</w:t>
            </w:r>
          </w:p>
        </w:tc>
        <w:tc>
          <w:tcPr>
            <w:tcW w:w="2285" w:type="dxa"/>
            <w:vAlign w:val="center"/>
          </w:tcPr>
          <w:p w14:paraId="7AA9CF12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5B1BEB1D" w14:textId="77777777" w:rsidTr="001C0D55">
        <w:tc>
          <w:tcPr>
            <w:tcW w:w="2358" w:type="dxa"/>
            <w:vAlign w:val="center"/>
          </w:tcPr>
          <w:p w14:paraId="62BD185A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Start Time</w:t>
            </w:r>
          </w:p>
        </w:tc>
        <w:tc>
          <w:tcPr>
            <w:tcW w:w="2508" w:type="dxa"/>
            <w:vAlign w:val="center"/>
          </w:tcPr>
          <w:p w14:paraId="0B5C1FD9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683E7191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End Time</w:t>
            </w:r>
          </w:p>
        </w:tc>
        <w:tc>
          <w:tcPr>
            <w:tcW w:w="2285" w:type="dxa"/>
            <w:vAlign w:val="center"/>
          </w:tcPr>
          <w:p w14:paraId="3E97A82F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5C86274D" w14:textId="77777777" w:rsidTr="001C0D55">
        <w:tc>
          <w:tcPr>
            <w:tcW w:w="9576" w:type="dxa"/>
            <w:gridSpan w:val="4"/>
            <w:vAlign w:val="center"/>
          </w:tcPr>
          <w:p w14:paraId="5917A1C8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Type of Inspection:</w:t>
            </w:r>
          </w:p>
          <w:p w14:paraId="7AA66539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    Regular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Pre-Storm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During 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</w:t>
            </w:r>
            <w:r w:rsidRPr="00AF6498">
              <w:rPr>
                <w:rFonts w:ascii="Times New Roman" w:hAnsi="Times New Roman" w:cs="Times New Roman"/>
              </w:rPr>
              <w:t xml:space="preserve">          Post-Storm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</w:tr>
      <w:tr w:rsidR="00CB101D" w:rsidRPr="00AF6498" w14:paraId="45AB4764" w14:textId="77777777" w:rsidTr="001C0D55">
        <w:tc>
          <w:tcPr>
            <w:tcW w:w="2358" w:type="dxa"/>
            <w:vAlign w:val="center"/>
          </w:tcPr>
          <w:p w14:paraId="219EAEE2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Describe the weather conditions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5FA7DBE2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6DE9C72" w14:textId="77777777" w:rsidR="00CB101D" w:rsidRDefault="00CB101D" w:rsidP="00CB101D"/>
    <w:p w14:paraId="3524A871" w14:textId="77777777" w:rsidR="00CB101D" w:rsidRDefault="00CB101D" w:rsidP="00CB101D"/>
    <w:p w14:paraId="5A5EC786" w14:textId="77777777" w:rsidR="00CB101D" w:rsidRPr="003F3B27" w:rsidRDefault="00CB101D" w:rsidP="00CB101D">
      <w:pPr>
        <w:spacing w:line="360" w:lineRule="auto"/>
        <w:rPr>
          <w:b/>
        </w:rPr>
      </w:pPr>
      <w:r w:rsidRPr="003F3B27">
        <w:rPr>
          <w:b/>
        </w:rPr>
        <w:t>Specific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1578"/>
        <w:gridCol w:w="2070"/>
        <w:gridCol w:w="2898"/>
      </w:tblGrid>
      <w:tr w:rsidR="00CB101D" w:rsidRPr="00AF6498" w14:paraId="2F4BE911" w14:textId="77777777" w:rsidTr="001C0D55">
        <w:tc>
          <w:tcPr>
            <w:tcW w:w="3030" w:type="dxa"/>
            <w:vAlign w:val="center"/>
          </w:tcPr>
          <w:p w14:paraId="01193CAB" w14:textId="77777777" w:rsidR="00CB101D" w:rsidRPr="003F3B27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Activity</w:t>
            </w:r>
          </w:p>
        </w:tc>
        <w:tc>
          <w:tcPr>
            <w:tcW w:w="1578" w:type="dxa"/>
          </w:tcPr>
          <w:p w14:paraId="40392F8F" w14:textId="77777777" w:rsidR="00CB101D" w:rsidRPr="003F3B27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Frequency</w:t>
            </w:r>
          </w:p>
        </w:tc>
        <w:tc>
          <w:tcPr>
            <w:tcW w:w="2070" w:type="dxa"/>
            <w:vAlign w:val="center"/>
          </w:tcPr>
          <w:p w14:paraId="6CE246B5" w14:textId="77777777" w:rsidR="00CB101D" w:rsidRPr="003F3B27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Is Status of BMP Satisfactory?</w:t>
            </w:r>
          </w:p>
        </w:tc>
        <w:tc>
          <w:tcPr>
            <w:tcW w:w="2898" w:type="dxa"/>
            <w:vAlign w:val="center"/>
          </w:tcPr>
          <w:p w14:paraId="3FBF772E" w14:textId="77777777" w:rsidR="00CB101D" w:rsidRPr="003F3B27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CB101D" w:rsidRPr="00AF6498" w14:paraId="24EA0920" w14:textId="77777777" w:rsidTr="001C0D55">
        <w:tc>
          <w:tcPr>
            <w:tcW w:w="3030" w:type="dxa"/>
            <w:vAlign w:val="center"/>
          </w:tcPr>
          <w:p w14:paraId="0E390459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Examine outlet structure for clogging or high outflow release velocities</w:t>
            </w:r>
          </w:p>
        </w:tc>
        <w:tc>
          <w:tcPr>
            <w:tcW w:w="1578" w:type="dxa"/>
            <w:vAlign w:val="center"/>
          </w:tcPr>
          <w:p w14:paraId="3C6895A3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902E62"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070" w:type="dxa"/>
            <w:vAlign w:val="center"/>
          </w:tcPr>
          <w:p w14:paraId="134156C0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4CA9B0A2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2744FF52" w14:textId="77777777" w:rsidTr="001C0D55">
        <w:tc>
          <w:tcPr>
            <w:tcW w:w="3030" w:type="dxa"/>
            <w:vAlign w:val="center"/>
          </w:tcPr>
          <w:p w14:paraId="416CD509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Mow upper stage, side slopes, embankment and emergency spillway </w:t>
            </w:r>
          </w:p>
        </w:tc>
        <w:tc>
          <w:tcPr>
            <w:tcW w:w="1578" w:type="dxa"/>
            <w:vAlign w:val="center"/>
          </w:tcPr>
          <w:p w14:paraId="07358DE5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902E62"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070" w:type="dxa"/>
            <w:vAlign w:val="center"/>
          </w:tcPr>
          <w:p w14:paraId="2C913294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594E2DEF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275208D1" w14:textId="77777777" w:rsidTr="001C0D55">
        <w:tc>
          <w:tcPr>
            <w:tcW w:w="3030" w:type="dxa"/>
            <w:vAlign w:val="center"/>
          </w:tcPr>
          <w:p w14:paraId="1D03A9EF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 trash and debris</w:t>
            </w:r>
          </w:p>
        </w:tc>
        <w:tc>
          <w:tcPr>
            <w:tcW w:w="1578" w:type="dxa"/>
            <w:vAlign w:val="center"/>
          </w:tcPr>
          <w:p w14:paraId="309AF1B1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902E62"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070" w:type="dxa"/>
            <w:vAlign w:val="center"/>
          </w:tcPr>
          <w:p w14:paraId="4336F229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2DF4E716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4BBCDF14" w14:textId="77777777" w:rsidTr="001C0D55">
        <w:tc>
          <w:tcPr>
            <w:tcW w:w="3030" w:type="dxa"/>
            <w:vAlign w:val="center"/>
          </w:tcPr>
          <w:p w14:paraId="1128FAE4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 sediment from basin</w:t>
            </w:r>
          </w:p>
        </w:tc>
        <w:tc>
          <w:tcPr>
            <w:tcW w:w="1578" w:type="dxa"/>
            <w:vAlign w:val="center"/>
          </w:tcPr>
          <w:p w14:paraId="6C2DC2CF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once every 5 years</w:t>
            </w:r>
          </w:p>
        </w:tc>
        <w:tc>
          <w:tcPr>
            <w:tcW w:w="2070" w:type="dxa"/>
            <w:vAlign w:val="center"/>
          </w:tcPr>
          <w:p w14:paraId="32977211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76FFBB2F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7C6D669" w14:textId="77777777" w:rsidR="00CB101D" w:rsidRDefault="00CB101D" w:rsidP="00CB101D"/>
    <w:p w14:paraId="121C5350" w14:textId="77777777" w:rsidR="00CB101D" w:rsidRDefault="00CB101D">
      <w:pPr>
        <w:rPr>
          <w:rFonts w:ascii="Arial" w:eastAsia="Calibri" w:hAnsi="Arial" w:cs="Arial"/>
          <w:sz w:val="24"/>
          <w:szCs w:val="32"/>
        </w:rPr>
      </w:pPr>
      <w:r>
        <w:rPr>
          <w:rFonts w:ascii="Arial" w:eastAsia="Calibri" w:hAnsi="Arial" w:cs="Arial"/>
          <w:sz w:val="24"/>
          <w:szCs w:val="32"/>
        </w:rPr>
        <w:br w:type="page"/>
      </w:r>
    </w:p>
    <w:p w14:paraId="63B4DD61" w14:textId="77777777" w:rsidR="00CB101D" w:rsidRDefault="00CB101D" w:rsidP="00CB101D">
      <w:pPr>
        <w:jc w:val="center"/>
        <w:rPr>
          <w:b/>
        </w:rPr>
      </w:pPr>
      <w:r w:rsidRPr="00AF6498">
        <w:rPr>
          <w:b/>
        </w:rPr>
        <w:lastRenderedPageBreak/>
        <w:t xml:space="preserve">INSPECTION OF </w:t>
      </w:r>
      <w:r>
        <w:rPr>
          <w:b/>
        </w:rPr>
        <w:t>DRY WELLS</w:t>
      </w:r>
    </w:p>
    <w:p w14:paraId="2C9DD0B8" w14:textId="77777777" w:rsidR="00CB101D" w:rsidRDefault="00CB101D" w:rsidP="00CB101D"/>
    <w:p w14:paraId="3D5CEDB3" w14:textId="77777777" w:rsidR="00CB101D" w:rsidRPr="00B045E8" w:rsidRDefault="00CB101D" w:rsidP="00CB101D">
      <w:pPr>
        <w:jc w:val="center"/>
        <w:rPr>
          <w:b/>
        </w:rPr>
      </w:pPr>
      <w:r>
        <w:rPr>
          <w:b/>
        </w:rPr>
        <w:t>Regular i</w:t>
      </w:r>
      <w:r w:rsidRPr="00B045E8">
        <w:rPr>
          <w:b/>
        </w:rPr>
        <w:t xml:space="preserve">nspections should be conducted </w:t>
      </w:r>
      <w:r>
        <w:rPr>
          <w:b/>
        </w:rPr>
        <w:t>after every major storm event for the first 3 months following completion, then annually thereafter.</w:t>
      </w:r>
    </w:p>
    <w:p w14:paraId="3117B11D" w14:textId="77777777" w:rsidR="00CB101D" w:rsidRPr="00AF6498" w:rsidRDefault="00CB101D" w:rsidP="00CB101D"/>
    <w:p w14:paraId="74F26B24" w14:textId="77777777" w:rsidR="00CB101D" w:rsidRPr="003F3B27" w:rsidRDefault="00CB101D" w:rsidP="00CB101D">
      <w:pPr>
        <w:spacing w:line="360" w:lineRule="auto"/>
        <w:rPr>
          <w:b/>
        </w:rPr>
      </w:pPr>
      <w:r w:rsidRPr="003F3B27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08"/>
        <w:gridCol w:w="2425"/>
        <w:gridCol w:w="2285"/>
      </w:tblGrid>
      <w:tr w:rsidR="00CB101D" w:rsidRPr="00AF6498" w14:paraId="141021BB" w14:textId="77777777" w:rsidTr="001C0D55">
        <w:tc>
          <w:tcPr>
            <w:tcW w:w="2358" w:type="dxa"/>
            <w:vAlign w:val="center"/>
          </w:tcPr>
          <w:p w14:paraId="13053A78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BMP </w:t>
            </w: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7218" w:type="dxa"/>
            <w:gridSpan w:val="3"/>
            <w:vAlign w:val="center"/>
          </w:tcPr>
          <w:p w14:paraId="4AA0C0C5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Dry Well</w:t>
            </w:r>
          </w:p>
        </w:tc>
      </w:tr>
      <w:tr w:rsidR="00CB101D" w:rsidRPr="00AF6498" w14:paraId="7BFCCEEA" w14:textId="77777777" w:rsidTr="001C0D55">
        <w:tc>
          <w:tcPr>
            <w:tcW w:w="2358" w:type="dxa"/>
            <w:vAlign w:val="center"/>
          </w:tcPr>
          <w:p w14:paraId="49EAC672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BMP Location</w:t>
            </w:r>
          </w:p>
        </w:tc>
        <w:tc>
          <w:tcPr>
            <w:tcW w:w="7218" w:type="dxa"/>
            <w:gridSpan w:val="3"/>
            <w:vAlign w:val="center"/>
          </w:tcPr>
          <w:p w14:paraId="4ECBD024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537B9DEE" w14:textId="77777777" w:rsidTr="001C0D55">
        <w:tc>
          <w:tcPr>
            <w:tcW w:w="2358" w:type="dxa"/>
            <w:vAlign w:val="center"/>
          </w:tcPr>
          <w:p w14:paraId="2C9ADF0B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Inspector’s Name</w:t>
            </w:r>
          </w:p>
        </w:tc>
        <w:tc>
          <w:tcPr>
            <w:tcW w:w="7218" w:type="dxa"/>
            <w:gridSpan w:val="3"/>
            <w:vAlign w:val="center"/>
          </w:tcPr>
          <w:p w14:paraId="4C6B8289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117BAE88" w14:textId="77777777" w:rsidTr="001C0D55">
        <w:tc>
          <w:tcPr>
            <w:tcW w:w="2358" w:type="dxa"/>
            <w:vAlign w:val="center"/>
          </w:tcPr>
          <w:p w14:paraId="48669D56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Inspection</w:t>
            </w:r>
          </w:p>
        </w:tc>
        <w:tc>
          <w:tcPr>
            <w:tcW w:w="2508" w:type="dxa"/>
            <w:vAlign w:val="center"/>
          </w:tcPr>
          <w:p w14:paraId="23AEB8F9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00FADBF0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Last Inspection</w:t>
            </w:r>
          </w:p>
        </w:tc>
        <w:tc>
          <w:tcPr>
            <w:tcW w:w="2285" w:type="dxa"/>
            <w:vAlign w:val="center"/>
          </w:tcPr>
          <w:p w14:paraId="32D4317F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47775119" w14:textId="77777777" w:rsidTr="001C0D55">
        <w:tc>
          <w:tcPr>
            <w:tcW w:w="2358" w:type="dxa"/>
            <w:vAlign w:val="center"/>
          </w:tcPr>
          <w:p w14:paraId="50E34AC5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Start Time</w:t>
            </w:r>
          </w:p>
        </w:tc>
        <w:tc>
          <w:tcPr>
            <w:tcW w:w="2508" w:type="dxa"/>
            <w:vAlign w:val="center"/>
          </w:tcPr>
          <w:p w14:paraId="3AB841F8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49C79385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End Time</w:t>
            </w:r>
          </w:p>
        </w:tc>
        <w:tc>
          <w:tcPr>
            <w:tcW w:w="2285" w:type="dxa"/>
            <w:vAlign w:val="center"/>
          </w:tcPr>
          <w:p w14:paraId="087339A6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374CAE04" w14:textId="77777777" w:rsidTr="001C0D55">
        <w:tc>
          <w:tcPr>
            <w:tcW w:w="9576" w:type="dxa"/>
            <w:gridSpan w:val="4"/>
            <w:vAlign w:val="center"/>
          </w:tcPr>
          <w:p w14:paraId="476F03F9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Type of Inspection:</w:t>
            </w:r>
          </w:p>
          <w:p w14:paraId="08F843C6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    Regular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Pre-Storm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During 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</w:t>
            </w:r>
            <w:r w:rsidRPr="00AF6498">
              <w:rPr>
                <w:rFonts w:ascii="Times New Roman" w:hAnsi="Times New Roman" w:cs="Times New Roman"/>
              </w:rPr>
              <w:t xml:space="preserve">          Post-Storm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</w:tr>
      <w:tr w:rsidR="00CB101D" w:rsidRPr="00AF6498" w14:paraId="1F82F4ED" w14:textId="77777777" w:rsidTr="001C0D55">
        <w:tc>
          <w:tcPr>
            <w:tcW w:w="2358" w:type="dxa"/>
            <w:vAlign w:val="center"/>
          </w:tcPr>
          <w:p w14:paraId="13BC93F1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Describe the weather conditions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448438C7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31794741" w14:textId="77777777" w:rsidTr="001C0D55">
        <w:tc>
          <w:tcPr>
            <w:tcW w:w="2358" w:type="dxa"/>
            <w:vAlign w:val="center"/>
          </w:tcPr>
          <w:p w14:paraId="7DFAD846" w14:textId="77777777" w:rsidR="00CB101D" w:rsidRPr="00AF6498" w:rsidRDefault="00B34D42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condition of Dry W</w:t>
            </w:r>
            <w:r w:rsidR="00CB101D">
              <w:rPr>
                <w:rFonts w:ascii="Times New Roman" w:hAnsi="Times New Roman" w:cs="Times New Roman"/>
              </w:rPr>
              <w:t>ell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1B47EDC4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4AF544B" w14:textId="77777777" w:rsidR="00CB101D" w:rsidRDefault="00CB101D" w:rsidP="00CB101D"/>
    <w:p w14:paraId="25418642" w14:textId="77777777" w:rsidR="00CB101D" w:rsidRDefault="00CB101D" w:rsidP="00CB101D"/>
    <w:p w14:paraId="5DC8509D" w14:textId="77777777" w:rsidR="00A22985" w:rsidRDefault="00CB101D" w:rsidP="00774D8F">
      <w:pPr>
        <w:jc w:val="center"/>
      </w:pPr>
      <w:r>
        <w:t>After a major storm event,</w:t>
      </w:r>
      <w:r w:rsidRPr="00EB4E5F">
        <w:t xml:space="preserve"> </w:t>
      </w:r>
      <w:r>
        <w:t>t</w:t>
      </w:r>
      <w:r w:rsidRPr="0069089C">
        <w:t xml:space="preserve">he water depth in the observation well should be measured at </w:t>
      </w:r>
      <w:proofErr w:type="gramStart"/>
      <w:r w:rsidRPr="0069089C">
        <w:t>24 and 48 hour</w:t>
      </w:r>
      <w:proofErr w:type="gramEnd"/>
      <w:r w:rsidRPr="0069089C">
        <w:t xml:space="preserve"> intervals and the clearance rate calculated.</w:t>
      </w:r>
    </w:p>
    <w:p w14:paraId="68C9918A" w14:textId="77777777" w:rsidR="00A22985" w:rsidRDefault="00A22985" w:rsidP="00CB101D">
      <w:pPr>
        <w:jc w:val="center"/>
      </w:pPr>
    </w:p>
    <w:p w14:paraId="17E15AAA" w14:textId="77777777" w:rsidR="00A22985" w:rsidRPr="003F3B27" w:rsidRDefault="00A22985" w:rsidP="00A22985">
      <w:pPr>
        <w:spacing w:line="360" w:lineRule="auto"/>
        <w:rPr>
          <w:b/>
        </w:rPr>
      </w:pPr>
      <w:r w:rsidRPr="003F3B27">
        <w:rPr>
          <w:b/>
        </w:rPr>
        <w:t>Specific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1578"/>
        <w:gridCol w:w="2070"/>
        <w:gridCol w:w="2898"/>
      </w:tblGrid>
      <w:tr w:rsidR="00A22985" w:rsidRPr="00AF6498" w14:paraId="56EC5176" w14:textId="77777777" w:rsidTr="00781747">
        <w:tc>
          <w:tcPr>
            <w:tcW w:w="3030" w:type="dxa"/>
            <w:vAlign w:val="center"/>
          </w:tcPr>
          <w:p w14:paraId="3B5FE514" w14:textId="77777777" w:rsidR="00A22985" w:rsidRPr="003F3B27" w:rsidRDefault="00A22985" w:rsidP="007817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Activity</w:t>
            </w:r>
          </w:p>
        </w:tc>
        <w:tc>
          <w:tcPr>
            <w:tcW w:w="1578" w:type="dxa"/>
          </w:tcPr>
          <w:p w14:paraId="68E40861" w14:textId="77777777" w:rsidR="00A22985" w:rsidRPr="003F3B27" w:rsidRDefault="00A22985" w:rsidP="007817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Frequency</w:t>
            </w:r>
          </w:p>
        </w:tc>
        <w:tc>
          <w:tcPr>
            <w:tcW w:w="2070" w:type="dxa"/>
            <w:vAlign w:val="center"/>
          </w:tcPr>
          <w:p w14:paraId="0F226275" w14:textId="77777777" w:rsidR="00A22985" w:rsidRPr="003F3B27" w:rsidRDefault="00A22985" w:rsidP="007817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Is Status of BMP Satisfactory?</w:t>
            </w:r>
          </w:p>
        </w:tc>
        <w:tc>
          <w:tcPr>
            <w:tcW w:w="2898" w:type="dxa"/>
            <w:vAlign w:val="center"/>
          </w:tcPr>
          <w:p w14:paraId="3527E797" w14:textId="77777777" w:rsidR="00A22985" w:rsidRPr="003F3B27" w:rsidRDefault="00A22985" w:rsidP="007817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A22985" w:rsidRPr="00AF6498" w14:paraId="6606420D" w14:textId="77777777" w:rsidTr="00781747">
        <w:tc>
          <w:tcPr>
            <w:tcW w:w="3030" w:type="dxa"/>
            <w:vAlign w:val="center"/>
          </w:tcPr>
          <w:p w14:paraId="42FE1241" w14:textId="77777777" w:rsidR="00A22985" w:rsidRDefault="00A2298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Examine outlet structure for clogging or high outflow release velocities</w:t>
            </w:r>
          </w:p>
        </w:tc>
        <w:tc>
          <w:tcPr>
            <w:tcW w:w="1578" w:type="dxa"/>
            <w:vAlign w:val="center"/>
          </w:tcPr>
          <w:p w14:paraId="280F2128" w14:textId="77777777" w:rsidR="00A22985" w:rsidRDefault="00A2298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 w:rsidRPr="00902E62"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070" w:type="dxa"/>
            <w:vAlign w:val="center"/>
          </w:tcPr>
          <w:p w14:paraId="6777B154" w14:textId="77777777" w:rsidR="00A22985" w:rsidRPr="00AF6498" w:rsidRDefault="00A22985" w:rsidP="0078174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75DACD63" w14:textId="77777777" w:rsidR="00A22985" w:rsidRPr="00AF6498" w:rsidRDefault="00A22985" w:rsidP="0078174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985" w:rsidRPr="00AF6498" w14:paraId="2FA91730" w14:textId="77777777" w:rsidTr="00781747">
        <w:tc>
          <w:tcPr>
            <w:tcW w:w="3030" w:type="dxa"/>
            <w:vAlign w:val="center"/>
          </w:tcPr>
          <w:p w14:paraId="1920ECED" w14:textId="77777777" w:rsidR="00A22985" w:rsidRDefault="00A22985" w:rsidP="00781747">
            <w:pPr>
              <w:spacing w:before="120" w:after="120"/>
            </w:pPr>
            <w:r>
              <w:t>Inspect Surface for Standing Water</w:t>
            </w:r>
          </w:p>
        </w:tc>
        <w:tc>
          <w:tcPr>
            <w:tcW w:w="1578" w:type="dxa"/>
            <w:vAlign w:val="center"/>
          </w:tcPr>
          <w:p w14:paraId="1F2E11C6" w14:textId="77777777" w:rsidR="00A22985" w:rsidRPr="00902E62" w:rsidRDefault="00A22985" w:rsidP="00781747">
            <w:pPr>
              <w:spacing w:before="120" w:after="120"/>
            </w:pPr>
            <w:r>
              <w:rPr>
                <w:rFonts w:ascii="Times New Roman" w:hAnsi="Times New Roman" w:cs="Times New Roman"/>
              </w:rPr>
              <w:t>after every major storm event</w:t>
            </w:r>
          </w:p>
        </w:tc>
        <w:tc>
          <w:tcPr>
            <w:tcW w:w="2070" w:type="dxa"/>
            <w:vAlign w:val="center"/>
          </w:tcPr>
          <w:p w14:paraId="456C8BF5" w14:textId="77777777" w:rsidR="00A22985" w:rsidRPr="00AF6498" w:rsidRDefault="00A22985" w:rsidP="00781747">
            <w:pPr>
              <w:spacing w:before="120" w:after="120"/>
              <w:jc w:val="center"/>
              <w:rPr>
                <w:bCs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7042043A" w14:textId="77777777" w:rsidR="00A22985" w:rsidRPr="00AF6498" w:rsidRDefault="00A22985" w:rsidP="00781747">
            <w:pPr>
              <w:spacing w:before="120" w:after="120"/>
              <w:jc w:val="center"/>
            </w:pPr>
          </w:p>
        </w:tc>
      </w:tr>
      <w:tr w:rsidR="00A22985" w:rsidRPr="00AF6498" w14:paraId="2B6E93C5" w14:textId="77777777" w:rsidTr="00781747">
        <w:tc>
          <w:tcPr>
            <w:tcW w:w="3030" w:type="dxa"/>
            <w:vAlign w:val="center"/>
          </w:tcPr>
          <w:p w14:paraId="04EB587E" w14:textId="77777777" w:rsidR="00A22985" w:rsidRDefault="00A2298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 trash and debris</w:t>
            </w:r>
          </w:p>
        </w:tc>
        <w:tc>
          <w:tcPr>
            <w:tcW w:w="1578" w:type="dxa"/>
            <w:vAlign w:val="center"/>
          </w:tcPr>
          <w:p w14:paraId="53AE9B43" w14:textId="77777777" w:rsidR="00A22985" w:rsidRDefault="00A2298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 w:rsidRPr="00902E62"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070" w:type="dxa"/>
            <w:vAlign w:val="center"/>
          </w:tcPr>
          <w:p w14:paraId="6C8729BC" w14:textId="77777777" w:rsidR="00A22985" w:rsidRPr="00AF6498" w:rsidRDefault="00A22985" w:rsidP="0078174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18590DAE" w14:textId="77777777" w:rsidR="00A22985" w:rsidRPr="00AF6498" w:rsidRDefault="00A22985" w:rsidP="0078174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2985" w:rsidRPr="00AF6498" w14:paraId="7D1B75F1" w14:textId="77777777" w:rsidTr="00781747">
        <w:tc>
          <w:tcPr>
            <w:tcW w:w="3030" w:type="dxa"/>
            <w:vAlign w:val="center"/>
          </w:tcPr>
          <w:p w14:paraId="4C27B1F3" w14:textId="77777777" w:rsidR="00A22985" w:rsidRDefault="00A2298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Remove sediment from basin</w:t>
            </w:r>
          </w:p>
        </w:tc>
        <w:tc>
          <w:tcPr>
            <w:tcW w:w="1578" w:type="dxa"/>
            <w:vAlign w:val="center"/>
          </w:tcPr>
          <w:p w14:paraId="29E298C3" w14:textId="77777777" w:rsidR="00A22985" w:rsidRDefault="00A2298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least once every 5 years</w:t>
            </w:r>
          </w:p>
        </w:tc>
        <w:tc>
          <w:tcPr>
            <w:tcW w:w="2070" w:type="dxa"/>
            <w:vAlign w:val="center"/>
          </w:tcPr>
          <w:p w14:paraId="750B3060" w14:textId="77777777" w:rsidR="00A22985" w:rsidRPr="00AF6498" w:rsidRDefault="00A22985" w:rsidP="0078174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494BD447" w14:textId="77777777" w:rsidR="00A22985" w:rsidRPr="00AF6498" w:rsidRDefault="00A22985" w:rsidP="0078174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AE3" w:rsidRPr="00AF6498" w14:paraId="0969CAFC" w14:textId="77777777" w:rsidTr="00781747">
        <w:tc>
          <w:tcPr>
            <w:tcW w:w="3030" w:type="dxa"/>
            <w:vAlign w:val="center"/>
          </w:tcPr>
          <w:p w14:paraId="218889B3" w14:textId="77777777" w:rsidR="00F62AE3" w:rsidRDefault="00F62AE3" w:rsidP="00781747">
            <w:pPr>
              <w:spacing w:before="120" w:after="120"/>
            </w:pPr>
            <w:r>
              <w:t>Inspect and clean Cap of Drywell</w:t>
            </w:r>
          </w:p>
        </w:tc>
        <w:tc>
          <w:tcPr>
            <w:tcW w:w="1578" w:type="dxa"/>
            <w:vAlign w:val="center"/>
          </w:tcPr>
          <w:p w14:paraId="0E176847" w14:textId="77777777" w:rsidR="00F62AE3" w:rsidRDefault="00F62AE3" w:rsidP="00781747">
            <w:pPr>
              <w:spacing w:before="120" w:after="120"/>
            </w:pPr>
            <w:r>
              <w:t>Annually</w:t>
            </w:r>
          </w:p>
        </w:tc>
        <w:tc>
          <w:tcPr>
            <w:tcW w:w="2070" w:type="dxa"/>
            <w:vAlign w:val="center"/>
          </w:tcPr>
          <w:p w14:paraId="330833E0" w14:textId="77777777" w:rsidR="00F62AE3" w:rsidRPr="00AF6498" w:rsidRDefault="00F62AE3" w:rsidP="00781747">
            <w:pPr>
              <w:spacing w:before="120" w:after="120"/>
              <w:jc w:val="center"/>
              <w:rPr>
                <w:bCs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5CBAE82C" w14:textId="77777777" w:rsidR="00F62AE3" w:rsidRPr="00AF6498" w:rsidRDefault="00F62AE3" w:rsidP="00781747">
            <w:pPr>
              <w:spacing w:before="120" w:after="120"/>
              <w:jc w:val="center"/>
            </w:pPr>
          </w:p>
        </w:tc>
      </w:tr>
    </w:tbl>
    <w:p w14:paraId="3A9CE7B6" w14:textId="77777777" w:rsidR="00A22985" w:rsidRDefault="00A22985" w:rsidP="00A22985"/>
    <w:p w14:paraId="3071F381" w14:textId="77777777" w:rsidR="00CB101D" w:rsidRDefault="00CB101D" w:rsidP="00CB101D">
      <w:pPr>
        <w:jc w:val="center"/>
        <w:rPr>
          <w:b/>
        </w:rPr>
      </w:pPr>
      <w:r w:rsidRPr="00A22985">
        <w:br w:type="page"/>
      </w:r>
      <w:r w:rsidRPr="00AF6498">
        <w:rPr>
          <w:b/>
        </w:rPr>
        <w:lastRenderedPageBreak/>
        <w:t xml:space="preserve">INSPECTION OF </w:t>
      </w:r>
      <w:r>
        <w:rPr>
          <w:b/>
        </w:rPr>
        <w:t>WET BASINS</w:t>
      </w:r>
    </w:p>
    <w:p w14:paraId="1E977328" w14:textId="77777777" w:rsidR="00CB101D" w:rsidRDefault="00CB101D" w:rsidP="00CB101D"/>
    <w:p w14:paraId="33299076" w14:textId="77777777" w:rsidR="00CB101D" w:rsidRPr="00B045E8" w:rsidRDefault="00CB101D" w:rsidP="00CB101D">
      <w:pPr>
        <w:jc w:val="center"/>
        <w:rPr>
          <w:b/>
        </w:rPr>
      </w:pPr>
      <w:r w:rsidRPr="00B045E8">
        <w:rPr>
          <w:b/>
        </w:rPr>
        <w:t xml:space="preserve">Inspections should be conducted </w:t>
      </w:r>
      <w:r>
        <w:rPr>
          <w:b/>
        </w:rPr>
        <w:t>after every major storm event for the first 3 months following completion, then biannually thereafter.</w:t>
      </w:r>
    </w:p>
    <w:p w14:paraId="5C97CAEB" w14:textId="77777777" w:rsidR="00CB101D" w:rsidRPr="00AF6498" w:rsidRDefault="00CB101D" w:rsidP="00CB101D"/>
    <w:p w14:paraId="46508139" w14:textId="77777777" w:rsidR="00CB101D" w:rsidRPr="003F3B27" w:rsidRDefault="00CB101D" w:rsidP="00CB101D">
      <w:pPr>
        <w:spacing w:line="360" w:lineRule="auto"/>
        <w:rPr>
          <w:b/>
        </w:rPr>
      </w:pPr>
      <w:r w:rsidRPr="003F3B27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08"/>
        <w:gridCol w:w="2425"/>
        <w:gridCol w:w="2285"/>
      </w:tblGrid>
      <w:tr w:rsidR="00CB101D" w:rsidRPr="00AF6498" w14:paraId="76024192" w14:textId="77777777" w:rsidTr="001C0D55">
        <w:tc>
          <w:tcPr>
            <w:tcW w:w="2358" w:type="dxa"/>
            <w:vAlign w:val="center"/>
          </w:tcPr>
          <w:p w14:paraId="197A381C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BMP </w:t>
            </w: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7218" w:type="dxa"/>
            <w:gridSpan w:val="3"/>
            <w:vAlign w:val="center"/>
          </w:tcPr>
          <w:p w14:paraId="00C739D5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Wet Basin</w:t>
            </w:r>
          </w:p>
        </w:tc>
      </w:tr>
      <w:tr w:rsidR="00CB101D" w:rsidRPr="00AF6498" w14:paraId="343B317D" w14:textId="77777777" w:rsidTr="001C0D55">
        <w:tc>
          <w:tcPr>
            <w:tcW w:w="2358" w:type="dxa"/>
            <w:vAlign w:val="center"/>
          </w:tcPr>
          <w:p w14:paraId="4F9A69C9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BMP Location</w:t>
            </w:r>
          </w:p>
        </w:tc>
        <w:tc>
          <w:tcPr>
            <w:tcW w:w="7218" w:type="dxa"/>
            <w:gridSpan w:val="3"/>
            <w:vAlign w:val="center"/>
          </w:tcPr>
          <w:p w14:paraId="71D9310A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347D658D" w14:textId="77777777" w:rsidTr="001C0D55">
        <w:tc>
          <w:tcPr>
            <w:tcW w:w="2358" w:type="dxa"/>
            <w:vAlign w:val="center"/>
          </w:tcPr>
          <w:p w14:paraId="5DE64EC4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Inspector’s Name</w:t>
            </w:r>
          </w:p>
        </w:tc>
        <w:tc>
          <w:tcPr>
            <w:tcW w:w="7218" w:type="dxa"/>
            <w:gridSpan w:val="3"/>
            <w:vAlign w:val="center"/>
          </w:tcPr>
          <w:p w14:paraId="6768A48B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4A3C5CB9" w14:textId="77777777" w:rsidTr="001C0D55">
        <w:tc>
          <w:tcPr>
            <w:tcW w:w="2358" w:type="dxa"/>
            <w:vAlign w:val="center"/>
          </w:tcPr>
          <w:p w14:paraId="49ADB221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Inspection</w:t>
            </w:r>
          </w:p>
        </w:tc>
        <w:tc>
          <w:tcPr>
            <w:tcW w:w="2508" w:type="dxa"/>
            <w:vAlign w:val="center"/>
          </w:tcPr>
          <w:p w14:paraId="27978903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7B6FF694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Last Inspection</w:t>
            </w:r>
          </w:p>
        </w:tc>
        <w:tc>
          <w:tcPr>
            <w:tcW w:w="2285" w:type="dxa"/>
            <w:vAlign w:val="center"/>
          </w:tcPr>
          <w:p w14:paraId="11537857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67BC8DA4" w14:textId="77777777" w:rsidTr="001C0D55">
        <w:tc>
          <w:tcPr>
            <w:tcW w:w="2358" w:type="dxa"/>
            <w:vAlign w:val="center"/>
          </w:tcPr>
          <w:p w14:paraId="08BE0B1D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Start Time</w:t>
            </w:r>
          </w:p>
        </w:tc>
        <w:tc>
          <w:tcPr>
            <w:tcW w:w="2508" w:type="dxa"/>
            <w:vAlign w:val="center"/>
          </w:tcPr>
          <w:p w14:paraId="7DBD0C35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588A41B1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End Time</w:t>
            </w:r>
          </w:p>
        </w:tc>
        <w:tc>
          <w:tcPr>
            <w:tcW w:w="2285" w:type="dxa"/>
            <w:vAlign w:val="center"/>
          </w:tcPr>
          <w:p w14:paraId="4B0707A1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67583CBF" w14:textId="77777777" w:rsidTr="001C0D55">
        <w:tc>
          <w:tcPr>
            <w:tcW w:w="9576" w:type="dxa"/>
            <w:gridSpan w:val="4"/>
            <w:vAlign w:val="center"/>
          </w:tcPr>
          <w:p w14:paraId="4792CAD5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Type of Inspection:</w:t>
            </w:r>
          </w:p>
          <w:p w14:paraId="657C29B0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    Regular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Pre-Storm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During 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</w:t>
            </w:r>
            <w:r w:rsidRPr="00AF6498">
              <w:rPr>
                <w:rFonts w:ascii="Times New Roman" w:hAnsi="Times New Roman" w:cs="Times New Roman"/>
              </w:rPr>
              <w:t xml:space="preserve">          Post-Storm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</w:tr>
      <w:tr w:rsidR="00CB101D" w:rsidRPr="00AF6498" w14:paraId="0C339E99" w14:textId="77777777" w:rsidTr="001C0D55">
        <w:tc>
          <w:tcPr>
            <w:tcW w:w="2358" w:type="dxa"/>
            <w:vAlign w:val="center"/>
          </w:tcPr>
          <w:p w14:paraId="3F1F563C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Describe the weather conditions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303C1663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3E3EF776" w14:textId="77777777" w:rsidTr="001C0D55">
        <w:tc>
          <w:tcPr>
            <w:tcW w:w="2358" w:type="dxa"/>
            <w:vAlign w:val="center"/>
          </w:tcPr>
          <w:p w14:paraId="335803C3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condition of wet basin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529521D0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0A84DF9" w14:textId="77777777" w:rsidR="00CB101D" w:rsidRDefault="00CB101D" w:rsidP="00CB101D"/>
    <w:p w14:paraId="23C416B6" w14:textId="77777777" w:rsidR="00CB101D" w:rsidRPr="003F3B27" w:rsidRDefault="00CB101D" w:rsidP="00CB101D">
      <w:pPr>
        <w:rPr>
          <w:b/>
        </w:rPr>
      </w:pPr>
    </w:p>
    <w:p w14:paraId="34A80202" w14:textId="77777777" w:rsidR="00CB101D" w:rsidRPr="003F3B27" w:rsidRDefault="00CB101D" w:rsidP="00CB101D">
      <w:pPr>
        <w:spacing w:line="360" w:lineRule="auto"/>
        <w:rPr>
          <w:b/>
        </w:rPr>
      </w:pPr>
      <w:r w:rsidRPr="003F3B27">
        <w:rPr>
          <w:b/>
        </w:rPr>
        <w:t>Specific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890"/>
        <w:gridCol w:w="2070"/>
        <w:gridCol w:w="2898"/>
      </w:tblGrid>
      <w:tr w:rsidR="00CB101D" w:rsidRPr="00AF6498" w14:paraId="278620B8" w14:textId="77777777" w:rsidTr="001C0D55">
        <w:tc>
          <w:tcPr>
            <w:tcW w:w="2718" w:type="dxa"/>
            <w:vAlign w:val="center"/>
          </w:tcPr>
          <w:p w14:paraId="2C61E1EA" w14:textId="77777777" w:rsidR="00CB101D" w:rsidRPr="003F3B27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Activity</w:t>
            </w:r>
          </w:p>
        </w:tc>
        <w:tc>
          <w:tcPr>
            <w:tcW w:w="1890" w:type="dxa"/>
          </w:tcPr>
          <w:p w14:paraId="4224AA05" w14:textId="77777777" w:rsidR="00CB101D" w:rsidRPr="003F3B27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Frequency</w:t>
            </w:r>
          </w:p>
        </w:tc>
        <w:tc>
          <w:tcPr>
            <w:tcW w:w="2070" w:type="dxa"/>
            <w:vAlign w:val="center"/>
          </w:tcPr>
          <w:p w14:paraId="139B5DC2" w14:textId="77777777" w:rsidR="00CB101D" w:rsidRPr="003F3B27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Is Status of BMP Satisfactory?</w:t>
            </w:r>
          </w:p>
        </w:tc>
        <w:tc>
          <w:tcPr>
            <w:tcW w:w="2898" w:type="dxa"/>
            <w:vAlign w:val="center"/>
          </w:tcPr>
          <w:p w14:paraId="4A688A15" w14:textId="77777777" w:rsidR="00CB101D" w:rsidRPr="003F3B27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CB101D" w:rsidRPr="00AF6498" w14:paraId="58AE741C" w14:textId="77777777" w:rsidTr="001C0D55">
        <w:tc>
          <w:tcPr>
            <w:tcW w:w="2718" w:type="dxa"/>
            <w:vAlign w:val="center"/>
          </w:tcPr>
          <w:p w14:paraId="5FA20B8F" w14:textId="77777777" w:rsidR="00CB101D" w:rsidRPr="0069089C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Preventative maintenance </w:t>
            </w:r>
          </w:p>
        </w:tc>
        <w:tc>
          <w:tcPr>
            <w:tcW w:w="1890" w:type="dxa"/>
            <w:vAlign w:val="center"/>
          </w:tcPr>
          <w:p w14:paraId="66A2492F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Bi-</w:t>
            </w:r>
            <w:r w:rsidRPr="0069089C">
              <w:rPr>
                <w:rFonts w:ascii="Times New Roman" w:hAnsi="Times New Roman" w:cs="Times New Roman"/>
              </w:rPr>
              <w:t xml:space="preserve">Annually </w:t>
            </w:r>
          </w:p>
        </w:tc>
        <w:tc>
          <w:tcPr>
            <w:tcW w:w="2070" w:type="dxa"/>
            <w:vAlign w:val="center"/>
          </w:tcPr>
          <w:p w14:paraId="7ADE80EA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45047FFA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4C1675A4" w14:textId="77777777" w:rsidTr="001C0D55">
        <w:tc>
          <w:tcPr>
            <w:tcW w:w="2718" w:type="dxa"/>
            <w:vAlign w:val="center"/>
          </w:tcPr>
          <w:p w14:paraId="37A92B4B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089C">
              <w:rPr>
                <w:rFonts w:ascii="Times New Roman" w:hAnsi="Times New Roman" w:cs="Times New Roman"/>
              </w:rPr>
              <w:t>Mow</w:t>
            </w:r>
            <w:r>
              <w:rPr>
                <w:rFonts w:ascii="Times New Roman" w:hAnsi="Times New Roman" w:cs="Times New Roman"/>
              </w:rPr>
              <w:t>/rake</w:t>
            </w:r>
            <w:r w:rsidRPr="006908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buffer area, side slopes and basin bottom</w:t>
            </w:r>
          </w:p>
        </w:tc>
        <w:tc>
          <w:tcPr>
            <w:tcW w:w="1890" w:type="dxa"/>
            <w:vAlign w:val="center"/>
          </w:tcPr>
          <w:p w14:paraId="6FEE9CE8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089C">
              <w:rPr>
                <w:rFonts w:ascii="Times New Roman" w:hAnsi="Times New Roman" w:cs="Times New Roman"/>
              </w:rPr>
              <w:t xml:space="preserve">Bi-Annually </w:t>
            </w:r>
          </w:p>
        </w:tc>
        <w:tc>
          <w:tcPr>
            <w:tcW w:w="2070" w:type="dxa"/>
            <w:vAlign w:val="center"/>
          </w:tcPr>
          <w:p w14:paraId="3006671E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00AEC70A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294BAB86" w14:textId="77777777" w:rsidTr="001C0D55">
        <w:tc>
          <w:tcPr>
            <w:tcW w:w="2718" w:type="dxa"/>
            <w:vAlign w:val="center"/>
          </w:tcPr>
          <w:p w14:paraId="14ABF876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089C">
              <w:rPr>
                <w:rFonts w:ascii="Times New Roman" w:hAnsi="Times New Roman" w:cs="Times New Roman"/>
              </w:rPr>
              <w:t xml:space="preserve">Remove </w:t>
            </w:r>
            <w:r>
              <w:rPr>
                <w:rFonts w:ascii="Times New Roman" w:hAnsi="Times New Roman" w:cs="Times New Roman"/>
              </w:rPr>
              <w:t>trash, debris and organic matter</w:t>
            </w:r>
          </w:p>
        </w:tc>
        <w:tc>
          <w:tcPr>
            <w:tcW w:w="1890" w:type="dxa"/>
            <w:vAlign w:val="center"/>
          </w:tcPr>
          <w:p w14:paraId="24678AAE" w14:textId="77777777" w:rsidR="00CB101D" w:rsidRPr="0069089C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070" w:type="dxa"/>
            <w:vAlign w:val="center"/>
          </w:tcPr>
          <w:p w14:paraId="333FF773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3804C022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120CA5B3" w14:textId="77777777" w:rsidTr="001C0D55">
        <w:tc>
          <w:tcPr>
            <w:tcW w:w="2718" w:type="dxa"/>
            <w:vAlign w:val="center"/>
          </w:tcPr>
          <w:p w14:paraId="56FFFEFB" w14:textId="77777777" w:rsidR="00CB101D" w:rsidRPr="0069089C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 and clean pretreatment devices</w:t>
            </w:r>
          </w:p>
        </w:tc>
        <w:tc>
          <w:tcPr>
            <w:tcW w:w="1890" w:type="dxa"/>
            <w:vAlign w:val="center"/>
          </w:tcPr>
          <w:p w14:paraId="35E5D214" w14:textId="77777777" w:rsidR="00CB101D" w:rsidRPr="0069089C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other month and after every major storm event</w:t>
            </w:r>
          </w:p>
        </w:tc>
        <w:tc>
          <w:tcPr>
            <w:tcW w:w="2070" w:type="dxa"/>
            <w:vAlign w:val="center"/>
          </w:tcPr>
          <w:p w14:paraId="4CB91C83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74879FDC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3D715D" w14:textId="77777777" w:rsidR="00CB101D" w:rsidRDefault="00CB101D" w:rsidP="00CB101D">
      <w:r>
        <w:br w:type="page"/>
      </w:r>
    </w:p>
    <w:p w14:paraId="7232AC23" w14:textId="77777777" w:rsidR="00CB101D" w:rsidRPr="00AF6498" w:rsidRDefault="00CB101D" w:rsidP="00CB101D">
      <w:pPr>
        <w:jc w:val="center"/>
        <w:rPr>
          <w:b/>
        </w:rPr>
      </w:pPr>
      <w:r w:rsidRPr="00AF6498">
        <w:rPr>
          <w:b/>
        </w:rPr>
        <w:lastRenderedPageBreak/>
        <w:t xml:space="preserve">INSPECTION OF </w:t>
      </w:r>
      <w:r>
        <w:rPr>
          <w:b/>
        </w:rPr>
        <w:t>BIORETENTION AREAS / RAIN GARDENS</w:t>
      </w:r>
    </w:p>
    <w:p w14:paraId="1D02B321" w14:textId="77777777" w:rsidR="00CB101D" w:rsidRPr="00AF6498" w:rsidRDefault="00CB101D" w:rsidP="00CB101D"/>
    <w:p w14:paraId="0B9EA892" w14:textId="77777777" w:rsidR="00CB101D" w:rsidRPr="003F3B27" w:rsidRDefault="00CB101D" w:rsidP="00CB101D">
      <w:pPr>
        <w:spacing w:line="360" w:lineRule="auto"/>
        <w:rPr>
          <w:b/>
        </w:rPr>
      </w:pPr>
      <w:r w:rsidRPr="003F3B27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08"/>
        <w:gridCol w:w="2425"/>
        <w:gridCol w:w="2285"/>
      </w:tblGrid>
      <w:tr w:rsidR="00CB101D" w:rsidRPr="00AF6498" w14:paraId="15984762" w14:textId="77777777" w:rsidTr="001C0D55">
        <w:tc>
          <w:tcPr>
            <w:tcW w:w="2358" w:type="dxa"/>
            <w:vAlign w:val="center"/>
          </w:tcPr>
          <w:p w14:paraId="60B5A9A0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BMP </w:t>
            </w: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7218" w:type="dxa"/>
            <w:gridSpan w:val="3"/>
            <w:vAlign w:val="center"/>
          </w:tcPr>
          <w:p w14:paraId="34394EFE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Bioretention Area / Rain Garden</w:t>
            </w:r>
            <w:r w:rsidR="00A539A7">
              <w:rPr>
                <w:rFonts w:ascii="Times New Roman" w:hAnsi="Times New Roman" w:cs="Times New Roman"/>
              </w:rPr>
              <w:t>s</w:t>
            </w:r>
          </w:p>
        </w:tc>
      </w:tr>
      <w:tr w:rsidR="00CB101D" w:rsidRPr="00AF6498" w14:paraId="280E87D6" w14:textId="77777777" w:rsidTr="001C0D55">
        <w:tc>
          <w:tcPr>
            <w:tcW w:w="2358" w:type="dxa"/>
            <w:vAlign w:val="center"/>
          </w:tcPr>
          <w:p w14:paraId="0DF73DAA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BMP Location</w:t>
            </w:r>
          </w:p>
        </w:tc>
        <w:tc>
          <w:tcPr>
            <w:tcW w:w="7218" w:type="dxa"/>
            <w:gridSpan w:val="3"/>
            <w:vAlign w:val="center"/>
          </w:tcPr>
          <w:p w14:paraId="61056C09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09B6AA10" w14:textId="77777777" w:rsidTr="001C0D55">
        <w:tc>
          <w:tcPr>
            <w:tcW w:w="2358" w:type="dxa"/>
            <w:vAlign w:val="center"/>
          </w:tcPr>
          <w:p w14:paraId="507DEC2A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Inspector’s Name</w:t>
            </w:r>
          </w:p>
        </w:tc>
        <w:tc>
          <w:tcPr>
            <w:tcW w:w="7218" w:type="dxa"/>
            <w:gridSpan w:val="3"/>
            <w:vAlign w:val="center"/>
          </w:tcPr>
          <w:p w14:paraId="09D9F5C8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395A89D1" w14:textId="77777777" w:rsidTr="001C0D55">
        <w:tc>
          <w:tcPr>
            <w:tcW w:w="2358" w:type="dxa"/>
            <w:vAlign w:val="center"/>
          </w:tcPr>
          <w:p w14:paraId="3FA6E853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Inspection</w:t>
            </w:r>
          </w:p>
        </w:tc>
        <w:tc>
          <w:tcPr>
            <w:tcW w:w="2508" w:type="dxa"/>
            <w:vAlign w:val="center"/>
          </w:tcPr>
          <w:p w14:paraId="012BA10E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01CE54F4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Last Inspection</w:t>
            </w:r>
          </w:p>
        </w:tc>
        <w:tc>
          <w:tcPr>
            <w:tcW w:w="2285" w:type="dxa"/>
            <w:vAlign w:val="center"/>
          </w:tcPr>
          <w:p w14:paraId="639DD753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0B9D9613" w14:textId="77777777" w:rsidTr="001C0D55">
        <w:tc>
          <w:tcPr>
            <w:tcW w:w="2358" w:type="dxa"/>
            <w:vAlign w:val="center"/>
          </w:tcPr>
          <w:p w14:paraId="6165EF6A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Start Time</w:t>
            </w:r>
          </w:p>
        </w:tc>
        <w:tc>
          <w:tcPr>
            <w:tcW w:w="2508" w:type="dxa"/>
            <w:vAlign w:val="center"/>
          </w:tcPr>
          <w:p w14:paraId="1E9EA335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46E7D8BB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End Time</w:t>
            </w:r>
          </w:p>
        </w:tc>
        <w:tc>
          <w:tcPr>
            <w:tcW w:w="2285" w:type="dxa"/>
            <w:vAlign w:val="center"/>
          </w:tcPr>
          <w:p w14:paraId="47726BC7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4B7F40DE" w14:textId="77777777" w:rsidTr="001C0D55">
        <w:tc>
          <w:tcPr>
            <w:tcW w:w="9576" w:type="dxa"/>
            <w:gridSpan w:val="4"/>
            <w:vAlign w:val="center"/>
          </w:tcPr>
          <w:p w14:paraId="37931625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Type of Inspection:</w:t>
            </w:r>
          </w:p>
          <w:p w14:paraId="20C5489C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    Regular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Pre-Storm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During 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</w:t>
            </w:r>
            <w:r w:rsidRPr="00AF6498">
              <w:rPr>
                <w:rFonts w:ascii="Times New Roman" w:hAnsi="Times New Roman" w:cs="Times New Roman"/>
              </w:rPr>
              <w:t xml:space="preserve">          Post-Storm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</w:tr>
      <w:tr w:rsidR="00CB101D" w:rsidRPr="00AF6498" w14:paraId="61C0D51D" w14:textId="77777777" w:rsidTr="001C0D55">
        <w:tc>
          <w:tcPr>
            <w:tcW w:w="2358" w:type="dxa"/>
            <w:vAlign w:val="center"/>
          </w:tcPr>
          <w:p w14:paraId="6BE86754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Describe the weather conditions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4DD0E3D2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3DBCB3F8" w14:textId="77777777" w:rsidR="00CB101D" w:rsidRDefault="00CB101D" w:rsidP="00CB101D"/>
    <w:p w14:paraId="0B51034B" w14:textId="77777777" w:rsidR="00CB101D" w:rsidRPr="00AF6498" w:rsidRDefault="00CB101D" w:rsidP="00CB101D"/>
    <w:p w14:paraId="3DF811B0" w14:textId="77777777" w:rsidR="00CB101D" w:rsidRPr="003F3B27" w:rsidRDefault="00CB101D" w:rsidP="00CB101D">
      <w:pPr>
        <w:spacing w:line="360" w:lineRule="auto"/>
        <w:rPr>
          <w:b/>
        </w:rPr>
      </w:pPr>
      <w:r w:rsidRPr="003F3B27">
        <w:rPr>
          <w:b/>
        </w:rPr>
        <w:t>Specific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1578"/>
        <w:gridCol w:w="2070"/>
        <w:gridCol w:w="2898"/>
      </w:tblGrid>
      <w:tr w:rsidR="00CB101D" w:rsidRPr="00AF6498" w14:paraId="14128D9D" w14:textId="77777777" w:rsidTr="001C0D55">
        <w:tc>
          <w:tcPr>
            <w:tcW w:w="3030" w:type="dxa"/>
            <w:vAlign w:val="center"/>
          </w:tcPr>
          <w:p w14:paraId="70CB64AD" w14:textId="77777777" w:rsidR="00CB101D" w:rsidRPr="003F3B27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Activity</w:t>
            </w:r>
          </w:p>
        </w:tc>
        <w:tc>
          <w:tcPr>
            <w:tcW w:w="1578" w:type="dxa"/>
          </w:tcPr>
          <w:p w14:paraId="45E23596" w14:textId="77777777" w:rsidR="00CB101D" w:rsidRPr="003F3B27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Frequency</w:t>
            </w:r>
          </w:p>
        </w:tc>
        <w:tc>
          <w:tcPr>
            <w:tcW w:w="2070" w:type="dxa"/>
            <w:vAlign w:val="center"/>
          </w:tcPr>
          <w:p w14:paraId="122E9556" w14:textId="77777777" w:rsidR="00CB101D" w:rsidRPr="003F3B27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Is Status of BMP Satisfactory?</w:t>
            </w:r>
          </w:p>
        </w:tc>
        <w:tc>
          <w:tcPr>
            <w:tcW w:w="2898" w:type="dxa"/>
            <w:vAlign w:val="center"/>
          </w:tcPr>
          <w:p w14:paraId="2023AF8E" w14:textId="77777777" w:rsidR="00CB101D" w:rsidRPr="003F3B27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CB101D" w:rsidRPr="00AF6498" w14:paraId="7F57A873" w14:textId="77777777" w:rsidTr="001C0D55">
        <w:tc>
          <w:tcPr>
            <w:tcW w:w="3030" w:type="dxa"/>
            <w:vAlign w:val="center"/>
          </w:tcPr>
          <w:p w14:paraId="26CF8E43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Inspect for soil erosion and repair</w:t>
            </w:r>
          </w:p>
        </w:tc>
        <w:tc>
          <w:tcPr>
            <w:tcW w:w="1578" w:type="dxa"/>
            <w:vAlign w:val="center"/>
          </w:tcPr>
          <w:p w14:paraId="03916C19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2070" w:type="dxa"/>
            <w:vAlign w:val="center"/>
          </w:tcPr>
          <w:p w14:paraId="7CECA0B1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1CDDAD8C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5BD0AC15" w14:textId="77777777" w:rsidTr="001C0D55">
        <w:tc>
          <w:tcPr>
            <w:tcW w:w="3030" w:type="dxa"/>
            <w:vAlign w:val="center"/>
          </w:tcPr>
          <w:p w14:paraId="60E646C0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Inspect for invasive species and remove if present</w:t>
            </w:r>
          </w:p>
        </w:tc>
        <w:tc>
          <w:tcPr>
            <w:tcW w:w="1578" w:type="dxa"/>
            <w:vAlign w:val="center"/>
          </w:tcPr>
          <w:p w14:paraId="7D352111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2070" w:type="dxa"/>
            <w:vAlign w:val="center"/>
          </w:tcPr>
          <w:p w14:paraId="7A4289E6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65B13F27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5D8E48EE" w14:textId="77777777" w:rsidTr="001C0D55">
        <w:tc>
          <w:tcPr>
            <w:tcW w:w="3030" w:type="dxa"/>
            <w:vAlign w:val="center"/>
          </w:tcPr>
          <w:p w14:paraId="6F669790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Remove trash</w:t>
            </w:r>
          </w:p>
        </w:tc>
        <w:tc>
          <w:tcPr>
            <w:tcW w:w="1578" w:type="dxa"/>
            <w:vAlign w:val="center"/>
          </w:tcPr>
          <w:p w14:paraId="4DD16BC5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</w:t>
            </w:r>
          </w:p>
        </w:tc>
        <w:tc>
          <w:tcPr>
            <w:tcW w:w="2070" w:type="dxa"/>
            <w:vAlign w:val="center"/>
          </w:tcPr>
          <w:p w14:paraId="7620332A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4C57C0DA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5EA81178" w14:textId="77777777" w:rsidTr="001C0D55">
        <w:tc>
          <w:tcPr>
            <w:tcW w:w="3030" w:type="dxa"/>
            <w:vAlign w:val="center"/>
          </w:tcPr>
          <w:p w14:paraId="3690B538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Mulch</w:t>
            </w:r>
            <w:r>
              <w:rPr>
                <w:rFonts w:ascii="Times New Roman" w:hAnsi="Times New Roman" w:cs="Times New Roman"/>
              </w:rPr>
              <w:t xml:space="preserve"> void a</w:t>
            </w:r>
            <w:r w:rsidRPr="00AF6498">
              <w:rPr>
                <w:rFonts w:ascii="Times New Roman" w:hAnsi="Times New Roman" w:cs="Times New Roman"/>
              </w:rPr>
              <w:t>reas</w:t>
            </w:r>
          </w:p>
        </w:tc>
        <w:tc>
          <w:tcPr>
            <w:tcW w:w="1578" w:type="dxa"/>
            <w:vAlign w:val="center"/>
          </w:tcPr>
          <w:p w14:paraId="6884E841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Annually </w:t>
            </w:r>
          </w:p>
        </w:tc>
        <w:tc>
          <w:tcPr>
            <w:tcW w:w="2070" w:type="dxa"/>
            <w:vAlign w:val="center"/>
          </w:tcPr>
          <w:p w14:paraId="4DCEE752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158D093C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2A4B3AD9" w14:textId="77777777" w:rsidTr="001C0D55">
        <w:tc>
          <w:tcPr>
            <w:tcW w:w="3030" w:type="dxa"/>
            <w:vAlign w:val="center"/>
          </w:tcPr>
          <w:p w14:paraId="70B31E27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Remove dead vegetation</w:t>
            </w:r>
          </w:p>
        </w:tc>
        <w:tc>
          <w:tcPr>
            <w:tcW w:w="1578" w:type="dxa"/>
            <w:vAlign w:val="center"/>
          </w:tcPr>
          <w:p w14:paraId="2298BE26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070" w:type="dxa"/>
            <w:vAlign w:val="center"/>
          </w:tcPr>
          <w:p w14:paraId="58C37492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5D5BEACA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77AAF4C6" w14:textId="77777777" w:rsidTr="001C0D55">
        <w:tc>
          <w:tcPr>
            <w:tcW w:w="3030" w:type="dxa"/>
            <w:vAlign w:val="center"/>
          </w:tcPr>
          <w:p w14:paraId="231D6D27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Replace dead vegetation</w:t>
            </w:r>
          </w:p>
        </w:tc>
        <w:tc>
          <w:tcPr>
            <w:tcW w:w="1578" w:type="dxa"/>
            <w:vAlign w:val="center"/>
          </w:tcPr>
          <w:p w14:paraId="3AF12E3C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  <w:tc>
          <w:tcPr>
            <w:tcW w:w="2070" w:type="dxa"/>
            <w:vAlign w:val="center"/>
          </w:tcPr>
          <w:p w14:paraId="51878F0F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5888156E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4F00A88F" w14:textId="77777777" w:rsidTr="001C0D55">
        <w:tc>
          <w:tcPr>
            <w:tcW w:w="3030" w:type="dxa"/>
            <w:vAlign w:val="center"/>
          </w:tcPr>
          <w:p w14:paraId="747D4BA2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Prune</w:t>
            </w:r>
          </w:p>
        </w:tc>
        <w:tc>
          <w:tcPr>
            <w:tcW w:w="1578" w:type="dxa"/>
            <w:vAlign w:val="center"/>
          </w:tcPr>
          <w:p w14:paraId="05CB81DD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  <w:tc>
          <w:tcPr>
            <w:tcW w:w="2070" w:type="dxa"/>
            <w:vAlign w:val="center"/>
          </w:tcPr>
          <w:p w14:paraId="6B41A013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4FA6D9DC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101D" w:rsidRPr="00AF6498" w14:paraId="208DD14A" w14:textId="77777777" w:rsidTr="001C0D55">
        <w:tc>
          <w:tcPr>
            <w:tcW w:w="3030" w:type="dxa"/>
            <w:vAlign w:val="center"/>
          </w:tcPr>
          <w:p w14:paraId="674F5568" w14:textId="77777777" w:rsidR="00CB101D" w:rsidRPr="00AF6498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Replace all media and vegetation</w:t>
            </w:r>
          </w:p>
        </w:tc>
        <w:tc>
          <w:tcPr>
            <w:tcW w:w="1578" w:type="dxa"/>
            <w:vAlign w:val="center"/>
          </w:tcPr>
          <w:p w14:paraId="698C605A" w14:textId="77777777" w:rsidR="00CB101D" w:rsidRDefault="00CB101D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Needed</w:t>
            </w:r>
          </w:p>
        </w:tc>
        <w:tc>
          <w:tcPr>
            <w:tcW w:w="2070" w:type="dxa"/>
            <w:vAlign w:val="center"/>
          </w:tcPr>
          <w:p w14:paraId="49595A46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03E919C2" w14:textId="77777777" w:rsidR="00CB101D" w:rsidRPr="00AF6498" w:rsidRDefault="00CB101D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BA2C4FE" w14:textId="77777777" w:rsidR="00CB101D" w:rsidRPr="00AF6498" w:rsidRDefault="00CB101D" w:rsidP="00CB101D"/>
    <w:p w14:paraId="2E6C3E8F" w14:textId="77777777" w:rsidR="00A763BE" w:rsidRDefault="00A763BE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09A8B836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28AFB54D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77CB21F6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46E2D626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073E4C58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7C038BF4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2F1D147D" w14:textId="77777777" w:rsidR="007B478A" w:rsidRDefault="007B478A" w:rsidP="001C0D55">
      <w:pPr>
        <w:jc w:val="center"/>
        <w:rPr>
          <w:b/>
        </w:rPr>
      </w:pPr>
    </w:p>
    <w:p w14:paraId="09A7DB33" w14:textId="77777777" w:rsidR="001C0D55" w:rsidRDefault="001C0D55" w:rsidP="001C0D55">
      <w:pPr>
        <w:jc w:val="center"/>
        <w:rPr>
          <w:b/>
        </w:rPr>
      </w:pPr>
      <w:r>
        <w:rPr>
          <w:b/>
        </w:rPr>
        <w:lastRenderedPageBreak/>
        <w:t>I</w:t>
      </w:r>
      <w:r w:rsidRPr="00AF6498">
        <w:rPr>
          <w:b/>
        </w:rPr>
        <w:t xml:space="preserve">NSPECTION OF </w:t>
      </w:r>
      <w:r>
        <w:rPr>
          <w:b/>
        </w:rPr>
        <w:t>INFILTRATION BASINS</w:t>
      </w:r>
    </w:p>
    <w:p w14:paraId="0790FA90" w14:textId="77777777" w:rsidR="001C0D55" w:rsidRDefault="001C0D55" w:rsidP="001C0D55"/>
    <w:p w14:paraId="5FE92148" w14:textId="77777777" w:rsidR="001C0D55" w:rsidRPr="00B045E8" w:rsidRDefault="001C0D55" w:rsidP="001C0D55">
      <w:pPr>
        <w:jc w:val="center"/>
        <w:rPr>
          <w:b/>
        </w:rPr>
      </w:pPr>
      <w:r w:rsidRPr="00B045E8">
        <w:rPr>
          <w:b/>
        </w:rPr>
        <w:t xml:space="preserve">Inspections should be conducted </w:t>
      </w:r>
      <w:r>
        <w:rPr>
          <w:b/>
        </w:rPr>
        <w:t>after every major storm event for the first 3 months following completion, then biannually thereafter.</w:t>
      </w:r>
    </w:p>
    <w:p w14:paraId="0DAE9F20" w14:textId="77777777" w:rsidR="001C0D55" w:rsidRPr="00AF6498" w:rsidRDefault="001C0D55" w:rsidP="001C0D55"/>
    <w:p w14:paraId="7F1B4B8A" w14:textId="77777777" w:rsidR="001C0D55" w:rsidRPr="003F3B27" w:rsidRDefault="001C0D55" w:rsidP="001C0D55">
      <w:pPr>
        <w:spacing w:line="360" w:lineRule="auto"/>
        <w:rPr>
          <w:b/>
        </w:rPr>
      </w:pPr>
      <w:r w:rsidRPr="003F3B27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08"/>
        <w:gridCol w:w="2425"/>
        <w:gridCol w:w="2285"/>
      </w:tblGrid>
      <w:tr w:rsidR="001C0D55" w:rsidRPr="00AF6498" w14:paraId="70574FA7" w14:textId="77777777" w:rsidTr="001C0D55">
        <w:tc>
          <w:tcPr>
            <w:tcW w:w="2358" w:type="dxa"/>
            <w:vAlign w:val="center"/>
          </w:tcPr>
          <w:p w14:paraId="552DE0D2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BMP </w:t>
            </w: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7218" w:type="dxa"/>
            <w:gridSpan w:val="3"/>
            <w:vAlign w:val="center"/>
          </w:tcPr>
          <w:p w14:paraId="5C16C383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Infiltration Basin</w:t>
            </w:r>
          </w:p>
        </w:tc>
      </w:tr>
      <w:tr w:rsidR="001C0D55" w:rsidRPr="00AF6498" w14:paraId="5EED101E" w14:textId="77777777" w:rsidTr="001C0D55">
        <w:tc>
          <w:tcPr>
            <w:tcW w:w="2358" w:type="dxa"/>
            <w:vAlign w:val="center"/>
          </w:tcPr>
          <w:p w14:paraId="6097BC6B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BMP Location</w:t>
            </w:r>
          </w:p>
        </w:tc>
        <w:tc>
          <w:tcPr>
            <w:tcW w:w="7218" w:type="dxa"/>
            <w:gridSpan w:val="3"/>
            <w:vAlign w:val="center"/>
          </w:tcPr>
          <w:p w14:paraId="38242D5D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4F1A86A4" w14:textId="77777777" w:rsidTr="001C0D55">
        <w:tc>
          <w:tcPr>
            <w:tcW w:w="2358" w:type="dxa"/>
            <w:vAlign w:val="center"/>
          </w:tcPr>
          <w:p w14:paraId="479025BD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Inspector’s Name</w:t>
            </w:r>
          </w:p>
        </w:tc>
        <w:tc>
          <w:tcPr>
            <w:tcW w:w="7218" w:type="dxa"/>
            <w:gridSpan w:val="3"/>
            <w:vAlign w:val="center"/>
          </w:tcPr>
          <w:p w14:paraId="0004B182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0088C880" w14:textId="77777777" w:rsidTr="001C0D55">
        <w:tc>
          <w:tcPr>
            <w:tcW w:w="2358" w:type="dxa"/>
            <w:vAlign w:val="center"/>
          </w:tcPr>
          <w:p w14:paraId="47AC272F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Inspection</w:t>
            </w:r>
          </w:p>
        </w:tc>
        <w:tc>
          <w:tcPr>
            <w:tcW w:w="2508" w:type="dxa"/>
            <w:vAlign w:val="center"/>
          </w:tcPr>
          <w:p w14:paraId="3268031A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5B4BCBCB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Last Inspection</w:t>
            </w:r>
          </w:p>
        </w:tc>
        <w:tc>
          <w:tcPr>
            <w:tcW w:w="2285" w:type="dxa"/>
            <w:vAlign w:val="center"/>
          </w:tcPr>
          <w:p w14:paraId="05D6124D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266DC571" w14:textId="77777777" w:rsidTr="001C0D55">
        <w:tc>
          <w:tcPr>
            <w:tcW w:w="2358" w:type="dxa"/>
            <w:vAlign w:val="center"/>
          </w:tcPr>
          <w:p w14:paraId="1A8096A4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Start Time</w:t>
            </w:r>
          </w:p>
        </w:tc>
        <w:tc>
          <w:tcPr>
            <w:tcW w:w="2508" w:type="dxa"/>
            <w:vAlign w:val="center"/>
          </w:tcPr>
          <w:p w14:paraId="521FD7A3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2AA06730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End Time</w:t>
            </w:r>
          </w:p>
        </w:tc>
        <w:tc>
          <w:tcPr>
            <w:tcW w:w="2285" w:type="dxa"/>
            <w:vAlign w:val="center"/>
          </w:tcPr>
          <w:p w14:paraId="66A36BDC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2B697F60" w14:textId="77777777" w:rsidTr="001C0D55">
        <w:tc>
          <w:tcPr>
            <w:tcW w:w="9576" w:type="dxa"/>
            <w:gridSpan w:val="4"/>
            <w:vAlign w:val="center"/>
          </w:tcPr>
          <w:p w14:paraId="5C3C56D1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Type of Inspection:</w:t>
            </w:r>
          </w:p>
          <w:p w14:paraId="11DB76CE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    Regular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Pre-Storm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During 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</w:t>
            </w:r>
            <w:r w:rsidRPr="00AF6498">
              <w:rPr>
                <w:rFonts w:ascii="Times New Roman" w:hAnsi="Times New Roman" w:cs="Times New Roman"/>
              </w:rPr>
              <w:t xml:space="preserve">          Post-Storm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</w:tr>
      <w:tr w:rsidR="001C0D55" w:rsidRPr="00AF6498" w14:paraId="77D5E5EA" w14:textId="77777777" w:rsidTr="001C0D55">
        <w:tc>
          <w:tcPr>
            <w:tcW w:w="2358" w:type="dxa"/>
            <w:vAlign w:val="center"/>
          </w:tcPr>
          <w:p w14:paraId="094844BE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Describe the weather conditions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3481EFB6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513ADF1A" w14:textId="77777777" w:rsidTr="001C0D55">
        <w:tc>
          <w:tcPr>
            <w:tcW w:w="2358" w:type="dxa"/>
            <w:vAlign w:val="center"/>
          </w:tcPr>
          <w:p w14:paraId="63E2492D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condition of wet basin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7B1E3742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A8DD9A9" w14:textId="77777777" w:rsidR="001C0D55" w:rsidRDefault="001C0D55" w:rsidP="001C0D55"/>
    <w:p w14:paraId="0EE413D8" w14:textId="77777777" w:rsidR="001C0D55" w:rsidRPr="003F3B27" w:rsidRDefault="001C0D55" w:rsidP="001C0D55">
      <w:pPr>
        <w:rPr>
          <w:b/>
        </w:rPr>
      </w:pPr>
    </w:p>
    <w:p w14:paraId="5EDA0B13" w14:textId="77777777" w:rsidR="001C0D55" w:rsidRPr="003F3B27" w:rsidRDefault="001C0D55" w:rsidP="001C0D55">
      <w:pPr>
        <w:spacing w:line="360" w:lineRule="auto"/>
        <w:rPr>
          <w:b/>
        </w:rPr>
      </w:pPr>
      <w:r w:rsidRPr="003F3B27">
        <w:rPr>
          <w:b/>
        </w:rPr>
        <w:t>Specific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890"/>
        <w:gridCol w:w="2070"/>
        <w:gridCol w:w="2898"/>
      </w:tblGrid>
      <w:tr w:rsidR="001C0D55" w:rsidRPr="00AF6498" w14:paraId="4569AE2A" w14:textId="77777777" w:rsidTr="001C0D55">
        <w:tc>
          <w:tcPr>
            <w:tcW w:w="2718" w:type="dxa"/>
            <w:vAlign w:val="center"/>
          </w:tcPr>
          <w:p w14:paraId="6DE7CE49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Activity</w:t>
            </w:r>
          </w:p>
        </w:tc>
        <w:tc>
          <w:tcPr>
            <w:tcW w:w="1890" w:type="dxa"/>
          </w:tcPr>
          <w:p w14:paraId="70E1C66B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Frequency</w:t>
            </w:r>
          </w:p>
        </w:tc>
        <w:tc>
          <w:tcPr>
            <w:tcW w:w="2070" w:type="dxa"/>
            <w:vAlign w:val="center"/>
          </w:tcPr>
          <w:p w14:paraId="2085F979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Is Status of BMP Satisfactory?</w:t>
            </w:r>
          </w:p>
        </w:tc>
        <w:tc>
          <w:tcPr>
            <w:tcW w:w="2898" w:type="dxa"/>
            <w:vAlign w:val="center"/>
          </w:tcPr>
          <w:p w14:paraId="4EC06183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1C0D55" w:rsidRPr="00AF6498" w14:paraId="512924F4" w14:textId="77777777" w:rsidTr="001C0D55">
        <w:tc>
          <w:tcPr>
            <w:tcW w:w="2718" w:type="dxa"/>
            <w:vAlign w:val="center"/>
          </w:tcPr>
          <w:p w14:paraId="024B575B" w14:textId="77777777" w:rsidR="001C0D55" w:rsidRPr="0069089C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Preventative maintenance </w:t>
            </w:r>
          </w:p>
        </w:tc>
        <w:tc>
          <w:tcPr>
            <w:tcW w:w="1890" w:type="dxa"/>
            <w:vAlign w:val="center"/>
          </w:tcPr>
          <w:p w14:paraId="1F62E639" w14:textId="77777777" w:rsidR="001C0D55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Bi-</w:t>
            </w:r>
            <w:r w:rsidRPr="0069089C">
              <w:rPr>
                <w:rFonts w:ascii="Times New Roman" w:hAnsi="Times New Roman" w:cs="Times New Roman"/>
              </w:rPr>
              <w:t xml:space="preserve">Annually </w:t>
            </w:r>
          </w:p>
        </w:tc>
        <w:tc>
          <w:tcPr>
            <w:tcW w:w="2070" w:type="dxa"/>
            <w:vAlign w:val="center"/>
          </w:tcPr>
          <w:p w14:paraId="3026D9F9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5D84F7F4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71C82787" w14:textId="77777777" w:rsidTr="001C0D55">
        <w:tc>
          <w:tcPr>
            <w:tcW w:w="2718" w:type="dxa"/>
            <w:vAlign w:val="center"/>
          </w:tcPr>
          <w:p w14:paraId="327B9243" w14:textId="77777777" w:rsidR="001C0D55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089C">
              <w:rPr>
                <w:rFonts w:ascii="Times New Roman" w:hAnsi="Times New Roman" w:cs="Times New Roman"/>
              </w:rPr>
              <w:t>Mow</w:t>
            </w:r>
            <w:r>
              <w:rPr>
                <w:rFonts w:ascii="Times New Roman" w:hAnsi="Times New Roman" w:cs="Times New Roman"/>
              </w:rPr>
              <w:t>/rake</w:t>
            </w:r>
            <w:r w:rsidRPr="006908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buffer area, side slopes and basin bottom</w:t>
            </w:r>
          </w:p>
        </w:tc>
        <w:tc>
          <w:tcPr>
            <w:tcW w:w="1890" w:type="dxa"/>
            <w:vAlign w:val="center"/>
          </w:tcPr>
          <w:p w14:paraId="49A6E437" w14:textId="77777777" w:rsidR="001C0D55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089C">
              <w:rPr>
                <w:rFonts w:ascii="Times New Roman" w:hAnsi="Times New Roman" w:cs="Times New Roman"/>
              </w:rPr>
              <w:t xml:space="preserve">Bi-Annually </w:t>
            </w:r>
          </w:p>
        </w:tc>
        <w:tc>
          <w:tcPr>
            <w:tcW w:w="2070" w:type="dxa"/>
            <w:vAlign w:val="center"/>
          </w:tcPr>
          <w:p w14:paraId="228DDD96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377A8189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57509CB9" w14:textId="77777777" w:rsidTr="001C0D55">
        <w:tc>
          <w:tcPr>
            <w:tcW w:w="2718" w:type="dxa"/>
            <w:vAlign w:val="center"/>
          </w:tcPr>
          <w:p w14:paraId="26A1602E" w14:textId="77777777" w:rsidR="001C0D55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089C">
              <w:rPr>
                <w:rFonts w:ascii="Times New Roman" w:hAnsi="Times New Roman" w:cs="Times New Roman"/>
              </w:rPr>
              <w:t xml:space="preserve">Remove </w:t>
            </w:r>
            <w:r>
              <w:rPr>
                <w:rFonts w:ascii="Times New Roman" w:hAnsi="Times New Roman" w:cs="Times New Roman"/>
              </w:rPr>
              <w:t>trash, debris and organic matter</w:t>
            </w:r>
          </w:p>
        </w:tc>
        <w:tc>
          <w:tcPr>
            <w:tcW w:w="1890" w:type="dxa"/>
            <w:vAlign w:val="center"/>
          </w:tcPr>
          <w:p w14:paraId="17F37B30" w14:textId="77777777" w:rsidR="001C0D55" w:rsidRPr="0069089C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070" w:type="dxa"/>
            <w:vAlign w:val="center"/>
          </w:tcPr>
          <w:p w14:paraId="72C995EF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3A89E630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1B31C52D" w14:textId="77777777" w:rsidTr="001C0D55">
        <w:tc>
          <w:tcPr>
            <w:tcW w:w="2718" w:type="dxa"/>
            <w:vAlign w:val="center"/>
          </w:tcPr>
          <w:p w14:paraId="4A994484" w14:textId="77777777" w:rsidR="001C0D55" w:rsidRPr="0069089C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 and clean pretreatment devices</w:t>
            </w:r>
          </w:p>
        </w:tc>
        <w:tc>
          <w:tcPr>
            <w:tcW w:w="1890" w:type="dxa"/>
            <w:vAlign w:val="center"/>
          </w:tcPr>
          <w:p w14:paraId="74E65796" w14:textId="77777777" w:rsidR="001C0D55" w:rsidRPr="0069089C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other month and after every major storm event</w:t>
            </w:r>
          </w:p>
        </w:tc>
        <w:tc>
          <w:tcPr>
            <w:tcW w:w="2070" w:type="dxa"/>
            <w:vAlign w:val="center"/>
          </w:tcPr>
          <w:p w14:paraId="43BB1B50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7C13B5C8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39A7" w:rsidRPr="00AF6498" w14:paraId="7FFDBB49" w14:textId="77777777" w:rsidTr="001C0D55">
        <w:tc>
          <w:tcPr>
            <w:tcW w:w="2718" w:type="dxa"/>
            <w:vAlign w:val="center"/>
          </w:tcPr>
          <w:p w14:paraId="5F660B37" w14:textId="77777777" w:rsidR="00A539A7" w:rsidRPr="00A539A7" w:rsidRDefault="00A539A7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539A7">
              <w:rPr>
                <w:rFonts w:ascii="Times New Roman" w:hAnsi="Times New Roman" w:cs="Times New Roman"/>
              </w:rPr>
              <w:t>Sediment Removal</w:t>
            </w:r>
          </w:p>
        </w:tc>
        <w:tc>
          <w:tcPr>
            <w:tcW w:w="1890" w:type="dxa"/>
            <w:vAlign w:val="center"/>
          </w:tcPr>
          <w:p w14:paraId="68C91BD6" w14:textId="77777777" w:rsidR="00A539A7" w:rsidRPr="00A539A7" w:rsidRDefault="00A539A7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539A7">
              <w:rPr>
                <w:rFonts w:ascii="Times New Roman" w:hAnsi="Times New Roman" w:cs="Times New Roman"/>
              </w:rPr>
              <w:t>Once Every 5 Years</w:t>
            </w:r>
          </w:p>
        </w:tc>
        <w:tc>
          <w:tcPr>
            <w:tcW w:w="2070" w:type="dxa"/>
            <w:vAlign w:val="center"/>
          </w:tcPr>
          <w:p w14:paraId="063DDF4D" w14:textId="77777777" w:rsidR="00A539A7" w:rsidRPr="00AF6498" w:rsidRDefault="00A539A7" w:rsidP="001C0D55">
            <w:pPr>
              <w:spacing w:before="120" w:after="120"/>
              <w:jc w:val="center"/>
              <w:rPr>
                <w:bCs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0EAC386F" w14:textId="77777777" w:rsidR="00A539A7" w:rsidRPr="00AF6498" w:rsidRDefault="00A539A7" w:rsidP="001C0D55">
            <w:pPr>
              <w:spacing w:before="120" w:after="120"/>
              <w:jc w:val="center"/>
            </w:pPr>
          </w:p>
        </w:tc>
      </w:tr>
      <w:tr w:rsidR="003A02F3" w:rsidRPr="00AF6498" w14:paraId="43AE135B" w14:textId="77777777" w:rsidTr="001C0D55">
        <w:tc>
          <w:tcPr>
            <w:tcW w:w="2718" w:type="dxa"/>
            <w:vAlign w:val="center"/>
          </w:tcPr>
          <w:p w14:paraId="4406CBDE" w14:textId="77777777" w:rsidR="003A02F3" w:rsidRPr="00A539A7" w:rsidRDefault="003A02F3" w:rsidP="001C0D55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14:paraId="53C7D04D" w14:textId="77777777" w:rsidR="003A02F3" w:rsidRPr="00A539A7" w:rsidRDefault="003A02F3" w:rsidP="001C0D55">
            <w:pPr>
              <w:spacing w:before="120" w:after="120"/>
            </w:pPr>
          </w:p>
        </w:tc>
        <w:tc>
          <w:tcPr>
            <w:tcW w:w="2070" w:type="dxa"/>
            <w:vAlign w:val="center"/>
          </w:tcPr>
          <w:p w14:paraId="338EECD8" w14:textId="77777777" w:rsidR="003A02F3" w:rsidRPr="00AF6498" w:rsidRDefault="003A02F3" w:rsidP="001C0D5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2898" w:type="dxa"/>
            <w:vAlign w:val="center"/>
          </w:tcPr>
          <w:p w14:paraId="0D20F044" w14:textId="77777777" w:rsidR="003A02F3" w:rsidRPr="00AF6498" w:rsidRDefault="003A02F3" w:rsidP="001C0D55">
            <w:pPr>
              <w:spacing w:before="120" w:after="120"/>
              <w:jc w:val="center"/>
            </w:pPr>
          </w:p>
        </w:tc>
      </w:tr>
      <w:tr w:rsidR="003A02F3" w:rsidRPr="00AF6498" w14:paraId="25358B9F" w14:textId="77777777" w:rsidTr="001C0D55">
        <w:tc>
          <w:tcPr>
            <w:tcW w:w="2718" w:type="dxa"/>
            <w:vAlign w:val="center"/>
          </w:tcPr>
          <w:p w14:paraId="08295BCF" w14:textId="77777777" w:rsidR="003A02F3" w:rsidRDefault="003A02F3" w:rsidP="001C0D55">
            <w:pPr>
              <w:spacing w:before="120" w:after="120"/>
            </w:pPr>
          </w:p>
        </w:tc>
        <w:tc>
          <w:tcPr>
            <w:tcW w:w="1890" w:type="dxa"/>
            <w:vAlign w:val="center"/>
          </w:tcPr>
          <w:p w14:paraId="35B3CE32" w14:textId="77777777" w:rsidR="003A02F3" w:rsidRDefault="003A02F3" w:rsidP="001C0D55">
            <w:pPr>
              <w:spacing w:before="120" w:after="120"/>
            </w:pPr>
          </w:p>
        </w:tc>
        <w:tc>
          <w:tcPr>
            <w:tcW w:w="2070" w:type="dxa"/>
            <w:vAlign w:val="center"/>
          </w:tcPr>
          <w:p w14:paraId="4DFA1E45" w14:textId="77777777" w:rsidR="003A02F3" w:rsidRPr="00AF6498" w:rsidRDefault="003A02F3" w:rsidP="001C0D55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2898" w:type="dxa"/>
            <w:vAlign w:val="center"/>
          </w:tcPr>
          <w:p w14:paraId="0F680932" w14:textId="77777777" w:rsidR="003A02F3" w:rsidRPr="00AF6498" w:rsidRDefault="003A02F3" w:rsidP="001C0D55">
            <w:pPr>
              <w:spacing w:before="120" w:after="120"/>
              <w:jc w:val="center"/>
            </w:pPr>
          </w:p>
        </w:tc>
      </w:tr>
    </w:tbl>
    <w:p w14:paraId="123A1F0B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5AC59906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698C6593" w14:textId="77777777" w:rsidR="001C0D55" w:rsidRDefault="001C0D55" w:rsidP="001C0D55">
      <w:pPr>
        <w:jc w:val="center"/>
        <w:rPr>
          <w:b/>
        </w:rPr>
      </w:pPr>
      <w:r>
        <w:rPr>
          <w:b/>
        </w:rPr>
        <w:lastRenderedPageBreak/>
        <w:t>I</w:t>
      </w:r>
      <w:r w:rsidRPr="00AF6498">
        <w:rPr>
          <w:b/>
        </w:rPr>
        <w:t xml:space="preserve">NSPECTION OF </w:t>
      </w:r>
      <w:r>
        <w:rPr>
          <w:b/>
        </w:rPr>
        <w:t>SUBSURFACE INFILTRATION BASIN</w:t>
      </w:r>
    </w:p>
    <w:p w14:paraId="4A21B5E8" w14:textId="77777777" w:rsidR="001C0D55" w:rsidRDefault="001C0D55" w:rsidP="001C0D55"/>
    <w:p w14:paraId="0A4C68A4" w14:textId="77777777" w:rsidR="001C0D55" w:rsidRPr="00B045E8" w:rsidRDefault="001C0D55" w:rsidP="001C0D55">
      <w:pPr>
        <w:jc w:val="center"/>
        <w:rPr>
          <w:b/>
        </w:rPr>
      </w:pPr>
      <w:r w:rsidRPr="00B045E8">
        <w:rPr>
          <w:b/>
        </w:rPr>
        <w:t xml:space="preserve">Inspections should be conducted </w:t>
      </w:r>
      <w:r>
        <w:rPr>
          <w:b/>
        </w:rPr>
        <w:t>after every major storm event for the first 3 months following completion, then biannually thereafter.</w:t>
      </w:r>
    </w:p>
    <w:p w14:paraId="30570983" w14:textId="77777777" w:rsidR="001C0D55" w:rsidRPr="00AF6498" w:rsidRDefault="001C0D55" w:rsidP="001C0D55"/>
    <w:p w14:paraId="1614A755" w14:textId="77777777" w:rsidR="001C0D55" w:rsidRPr="003F3B27" w:rsidRDefault="001C0D55" w:rsidP="001C0D55">
      <w:pPr>
        <w:spacing w:line="360" w:lineRule="auto"/>
        <w:rPr>
          <w:b/>
        </w:rPr>
      </w:pPr>
      <w:r w:rsidRPr="003F3B27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08"/>
        <w:gridCol w:w="2425"/>
        <w:gridCol w:w="2285"/>
      </w:tblGrid>
      <w:tr w:rsidR="001C0D55" w:rsidRPr="00AF6498" w14:paraId="6CB7F9D2" w14:textId="77777777" w:rsidTr="001C0D55">
        <w:tc>
          <w:tcPr>
            <w:tcW w:w="2358" w:type="dxa"/>
            <w:vAlign w:val="center"/>
          </w:tcPr>
          <w:p w14:paraId="316418F5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BMP </w:t>
            </w: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7218" w:type="dxa"/>
            <w:gridSpan w:val="3"/>
            <w:vAlign w:val="center"/>
          </w:tcPr>
          <w:p w14:paraId="681E47DE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Infiltration Basin</w:t>
            </w:r>
          </w:p>
        </w:tc>
      </w:tr>
      <w:tr w:rsidR="001C0D55" w:rsidRPr="00AF6498" w14:paraId="4131BF3F" w14:textId="77777777" w:rsidTr="001C0D55">
        <w:tc>
          <w:tcPr>
            <w:tcW w:w="2358" w:type="dxa"/>
            <w:vAlign w:val="center"/>
          </w:tcPr>
          <w:p w14:paraId="68F7D5E3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BMP Location</w:t>
            </w:r>
          </w:p>
        </w:tc>
        <w:tc>
          <w:tcPr>
            <w:tcW w:w="7218" w:type="dxa"/>
            <w:gridSpan w:val="3"/>
            <w:vAlign w:val="center"/>
          </w:tcPr>
          <w:p w14:paraId="06D55530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711B071F" w14:textId="77777777" w:rsidTr="001C0D55">
        <w:tc>
          <w:tcPr>
            <w:tcW w:w="2358" w:type="dxa"/>
            <w:vAlign w:val="center"/>
          </w:tcPr>
          <w:p w14:paraId="2C829F31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Inspector’s Name</w:t>
            </w:r>
          </w:p>
        </w:tc>
        <w:tc>
          <w:tcPr>
            <w:tcW w:w="7218" w:type="dxa"/>
            <w:gridSpan w:val="3"/>
            <w:vAlign w:val="center"/>
          </w:tcPr>
          <w:p w14:paraId="2A21E355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1FFC6910" w14:textId="77777777" w:rsidTr="001C0D55">
        <w:tc>
          <w:tcPr>
            <w:tcW w:w="2358" w:type="dxa"/>
            <w:vAlign w:val="center"/>
          </w:tcPr>
          <w:p w14:paraId="34ED28E6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Inspection</w:t>
            </w:r>
          </w:p>
        </w:tc>
        <w:tc>
          <w:tcPr>
            <w:tcW w:w="2508" w:type="dxa"/>
            <w:vAlign w:val="center"/>
          </w:tcPr>
          <w:p w14:paraId="0946C41E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7ADE6E17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Last Inspection</w:t>
            </w:r>
          </w:p>
        </w:tc>
        <w:tc>
          <w:tcPr>
            <w:tcW w:w="2285" w:type="dxa"/>
            <w:vAlign w:val="center"/>
          </w:tcPr>
          <w:p w14:paraId="4232553A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1B7B16ED" w14:textId="77777777" w:rsidTr="001C0D55">
        <w:tc>
          <w:tcPr>
            <w:tcW w:w="2358" w:type="dxa"/>
            <w:vAlign w:val="center"/>
          </w:tcPr>
          <w:p w14:paraId="3157603B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Start Time</w:t>
            </w:r>
          </w:p>
        </w:tc>
        <w:tc>
          <w:tcPr>
            <w:tcW w:w="2508" w:type="dxa"/>
            <w:vAlign w:val="center"/>
          </w:tcPr>
          <w:p w14:paraId="001393F9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0A207773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End Time</w:t>
            </w:r>
          </w:p>
        </w:tc>
        <w:tc>
          <w:tcPr>
            <w:tcW w:w="2285" w:type="dxa"/>
            <w:vAlign w:val="center"/>
          </w:tcPr>
          <w:p w14:paraId="1A932EE7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1D217EA2" w14:textId="77777777" w:rsidTr="001C0D55">
        <w:tc>
          <w:tcPr>
            <w:tcW w:w="9576" w:type="dxa"/>
            <w:gridSpan w:val="4"/>
            <w:vAlign w:val="center"/>
          </w:tcPr>
          <w:p w14:paraId="5C2B3C8F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Type of Inspection:</w:t>
            </w:r>
          </w:p>
          <w:p w14:paraId="01BF2600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    Regular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Pre-Storm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During 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</w:t>
            </w:r>
            <w:r w:rsidRPr="00AF6498">
              <w:rPr>
                <w:rFonts w:ascii="Times New Roman" w:hAnsi="Times New Roman" w:cs="Times New Roman"/>
              </w:rPr>
              <w:t xml:space="preserve">          Post-Storm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</w:tr>
      <w:tr w:rsidR="001C0D55" w:rsidRPr="00AF6498" w14:paraId="0AA8A394" w14:textId="77777777" w:rsidTr="001C0D55">
        <w:tc>
          <w:tcPr>
            <w:tcW w:w="2358" w:type="dxa"/>
            <w:vAlign w:val="center"/>
          </w:tcPr>
          <w:p w14:paraId="2903BBE9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Describe the weather conditions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0F4CA6D3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677B8D92" w14:textId="77777777" w:rsidTr="001C0D55">
        <w:tc>
          <w:tcPr>
            <w:tcW w:w="2358" w:type="dxa"/>
            <w:vAlign w:val="center"/>
          </w:tcPr>
          <w:p w14:paraId="02981DB7" w14:textId="77777777" w:rsidR="001C0D55" w:rsidRPr="00AF6498" w:rsidRDefault="00D21E32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condition of Infiltration B</w:t>
            </w:r>
            <w:r w:rsidR="001C0D55">
              <w:rPr>
                <w:rFonts w:ascii="Times New Roman" w:hAnsi="Times New Roman" w:cs="Times New Roman"/>
              </w:rPr>
              <w:t>asin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20B8AAC2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9F31A9F" w14:textId="77777777" w:rsidR="001C0D55" w:rsidRDefault="001C0D55" w:rsidP="001C0D55"/>
    <w:p w14:paraId="4E50ED8C" w14:textId="77777777" w:rsidR="001C0D55" w:rsidRPr="003F3B27" w:rsidRDefault="001C0D55" w:rsidP="001C0D55">
      <w:pPr>
        <w:rPr>
          <w:b/>
        </w:rPr>
      </w:pPr>
    </w:p>
    <w:p w14:paraId="11B5FF03" w14:textId="77777777" w:rsidR="001C0D55" w:rsidRPr="003F3B27" w:rsidRDefault="001C0D55" w:rsidP="001C0D55">
      <w:pPr>
        <w:spacing w:line="360" w:lineRule="auto"/>
        <w:rPr>
          <w:b/>
        </w:rPr>
      </w:pPr>
      <w:r w:rsidRPr="003F3B27">
        <w:rPr>
          <w:b/>
        </w:rPr>
        <w:t>Specific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957"/>
        <w:gridCol w:w="2250"/>
        <w:gridCol w:w="2651"/>
      </w:tblGrid>
      <w:tr w:rsidR="001C0D55" w:rsidRPr="00AF6498" w14:paraId="3448D71C" w14:textId="77777777" w:rsidTr="00BA1244">
        <w:tc>
          <w:tcPr>
            <w:tcW w:w="2718" w:type="dxa"/>
            <w:vAlign w:val="center"/>
          </w:tcPr>
          <w:p w14:paraId="0E04BFD4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Activity</w:t>
            </w:r>
          </w:p>
        </w:tc>
        <w:tc>
          <w:tcPr>
            <w:tcW w:w="1957" w:type="dxa"/>
          </w:tcPr>
          <w:p w14:paraId="673FE228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Frequency</w:t>
            </w:r>
          </w:p>
        </w:tc>
        <w:tc>
          <w:tcPr>
            <w:tcW w:w="2250" w:type="dxa"/>
            <w:vAlign w:val="center"/>
          </w:tcPr>
          <w:p w14:paraId="18D416F0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Is Status of BMP Satisfactory?</w:t>
            </w:r>
          </w:p>
        </w:tc>
        <w:tc>
          <w:tcPr>
            <w:tcW w:w="2651" w:type="dxa"/>
            <w:vAlign w:val="center"/>
          </w:tcPr>
          <w:p w14:paraId="1B80B913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1C0D55" w:rsidRPr="00AF6498" w14:paraId="478002AC" w14:textId="77777777" w:rsidTr="00BA1244">
        <w:tc>
          <w:tcPr>
            <w:tcW w:w="2718" w:type="dxa"/>
            <w:vAlign w:val="center"/>
          </w:tcPr>
          <w:p w14:paraId="69711267" w14:textId="77777777" w:rsidR="001C0D55" w:rsidRPr="0069089C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Preventative maintenance </w:t>
            </w:r>
          </w:p>
        </w:tc>
        <w:tc>
          <w:tcPr>
            <w:tcW w:w="1957" w:type="dxa"/>
            <w:vAlign w:val="center"/>
          </w:tcPr>
          <w:p w14:paraId="31DBF354" w14:textId="77777777" w:rsidR="001C0D55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Bi-</w:t>
            </w:r>
            <w:r w:rsidRPr="0069089C">
              <w:rPr>
                <w:rFonts w:ascii="Times New Roman" w:hAnsi="Times New Roman" w:cs="Times New Roman"/>
              </w:rPr>
              <w:t xml:space="preserve">Annually </w:t>
            </w:r>
          </w:p>
        </w:tc>
        <w:tc>
          <w:tcPr>
            <w:tcW w:w="2250" w:type="dxa"/>
            <w:vAlign w:val="center"/>
          </w:tcPr>
          <w:p w14:paraId="5E12A54C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651" w:type="dxa"/>
            <w:vAlign w:val="center"/>
          </w:tcPr>
          <w:p w14:paraId="0C5C2EE7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244" w:rsidRPr="00AF6498" w14:paraId="6ECC8266" w14:textId="77777777" w:rsidTr="00BA1244">
        <w:tc>
          <w:tcPr>
            <w:tcW w:w="2718" w:type="dxa"/>
            <w:vAlign w:val="center"/>
          </w:tcPr>
          <w:p w14:paraId="14F36784" w14:textId="77777777" w:rsidR="00BA1244" w:rsidRPr="005B4B25" w:rsidRDefault="00BA1244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B4B25">
              <w:rPr>
                <w:rFonts w:ascii="Times New Roman" w:hAnsi="Times New Roman" w:cs="Times New Roman"/>
              </w:rPr>
              <w:t>Inspect Storage Areas</w:t>
            </w:r>
          </w:p>
        </w:tc>
        <w:tc>
          <w:tcPr>
            <w:tcW w:w="1957" w:type="dxa"/>
            <w:vAlign w:val="center"/>
          </w:tcPr>
          <w:p w14:paraId="58D6DD10" w14:textId="77777777" w:rsidR="00BA1244" w:rsidRPr="005B4B25" w:rsidRDefault="00BA1244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B4B25"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250" w:type="dxa"/>
            <w:vAlign w:val="center"/>
          </w:tcPr>
          <w:p w14:paraId="45EB8BCC" w14:textId="77777777" w:rsidR="00BA1244" w:rsidRPr="00AF6498" w:rsidRDefault="00BA1244" w:rsidP="001C0D55">
            <w:pPr>
              <w:spacing w:before="120" w:after="120"/>
              <w:jc w:val="center"/>
              <w:rPr>
                <w:bCs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651" w:type="dxa"/>
            <w:vAlign w:val="center"/>
          </w:tcPr>
          <w:p w14:paraId="785EFAE8" w14:textId="77777777" w:rsidR="00BA1244" w:rsidRPr="00AF6498" w:rsidRDefault="00BA1244" w:rsidP="001C0D55">
            <w:pPr>
              <w:spacing w:before="120" w:after="120"/>
              <w:jc w:val="center"/>
            </w:pPr>
          </w:p>
        </w:tc>
      </w:tr>
      <w:tr w:rsidR="001C0D55" w:rsidRPr="00AF6498" w14:paraId="326D7273" w14:textId="77777777" w:rsidTr="00BA1244">
        <w:tc>
          <w:tcPr>
            <w:tcW w:w="2718" w:type="dxa"/>
            <w:vAlign w:val="center"/>
          </w:tcPr>
          <w:p w14:paraId="36B38774" w14:textId="77777777" w:rsidR="001C0D55" w:rsidRDefault="00BA1244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Sediment Removal</w:t>
            </w:r>
          </w:p>
        </w:tc>
        <w:tc>
          <w:tcPr>
            <w:tcW w:w="1957" w:type="dxa"/>
            <w:vAlign w:val="center"/>
          </w:tcPr>
          <w:p w14:paraId="2060457C" w14:textId="77777777" w:rsidR="001C0D55" w:rsidRDefault="00BA1244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Once every 5 years</w:t>
            </w:r>
          </w:p>
        </w:tc>
        <w:tc>
          <w:tcPr>
            <w:tcW w:w="2250" w:type="dxa"/>
            <w:vAlign w:val="center"/>
          </w:tcPr>
          <w:p w14:paraId="28565F72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651" w:type="dxa"/>
            <w:vAlign w:val="center"/>
          </w:tcPr>
          <w:p w14:paraId="14985123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317C3C53" w14:textId="77777777" w:rsidTr="00BA1244">
        <w:tc>
          <w:tcPr>
            <w:tcW w:w="2718" w:type="dxa"/>
            <w:vAlign w:val="center"/>
          </w:tcPr>
          <w:p w14:paraId="2BCC6B3D" w14:textId="77777777" w:rsidR="001C0D55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089C">
              <w:rPr>
                <w:rFonts w:ascii="Times New Roman" w:hAnsi="Times New Roman" w:cs="Times New Roman"/>
              </w:rPr>
              <w:t xml:space="preserve">Remove </w:t>
            </w:r>
            <w:r>
              <w:rPr>
                <w:rFonts w:ascii="Times New Roman" w:hAnsi="Times New Roman" w:cs="Times New Roman"/>
              </w:rPr>
              <w:t>trash, debris and organic matter</w:t>
            </w:r>
          </w:p>
        </w:tc>
        <w:tc>
          <w:tcPr>
            <w:tcW w:w="1957" w:type="dxa"/>
            <w:vAlign w:val="center"/>
          </w:tcPr>
          <w:p w14:paraId="5C3AC53F" w14:textId="77777777" w:rsidR="001C0D55" w:rsidRPr="0069089C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250" w:type="dxa"/>
            <w:vAlign w:val="center"/>
          </w:tcPr>
          <w:p w14:paraId="55ADE3AB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651" w:type="dxa"/>
            <w:vAlign w:val="center"/>
          </w:tcPr>
          <w:p w14:paraId="0B03F28A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437F3383" w14:textId="77777777" w:rsidTr="00BA1244">
        <w:tc>
          <w:tcPr>
            <w:tcW w:w="2718" w:type="dxa"/>
            <w:vAlign w:val="center"/>
          </w:tcPr>
          <w:p w14:paraId="06230BBB" w14:textId="77777777" w:rsidR="001C0D55" w:rsidRPr="0069089C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 and clean pretreatment devices</w:t>
            </w:r>
          </w:p>
        </w:tc>
        <w:tc>
          <w:tcPr>
            <w:tcW w:w="1957" w:type="dxa"/>
            <w:vAlign w:val="center"/>
          </w:tcPr>
          <w:p w14:paraId="0985B4AB" w14:textId="77777777" w:rsidR="001C0D55" w:rsidRPr="0069089C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other month and after every major storm event</w:t>
            </w:r>
          </w:p>
        </w:tc>
        <w:tc>
          <w:tcPr>
            <w:tcW w:w="2250" w:type="dxa"/>
            <w:vAlign w:val="center"/>
          </w:tcPr>
          <w:p w14:paraId="6970AC48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651" w:type="dxa"/>
            <w:vAlign w:val="center"/>
          </w:tcPr>
          <w:p w14:paraId="228E2DC9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E80AFA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3DF9B8E4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3036D2C8" w14:textId="77777777" w:rsidR="007B478A" w:rsidRDefault="007B478A">
      <w:pPr>
        <w:rPr>
          <w:b/>
        </w:rPr>
      </w:pPr>
      <w:r>
        <w:rPr>
          <w:b/>
        </w:rPr>
        <w:br w:type="page"/>
      </w:r>
    </w:p>
    <w:p w14:paraId="424105DE" w14:textId="77777777" w:rsidR="001C0D55" w:rsidRDefault="001C0D55" w:rsidP="001C0D55">
      <w:pPr>
        <w:jc w:val="center"/>
        <w:rPr>
          <w:b/>
        </w:rPr>
      </w:pPr>
      <w:r>
        <w:rPr>
          <w:b/>
        </w:rPr>
        <w:lastRenderedPageBreak/>
        <w:t>I</w:t>
      </w:r>
      <w:r w:rsidRPr="00AF6498">
        <w:rPr>
          <w:b/>
        </w:rPr>
        <w:t xml:space="preserve">NSPECTION OF </w:t>
      </w:r>
      <w:r>
        <w:rPr>
          <w:b/>
        </w:rPr>
        <w:t>BIO-FILTER</w:t>
      </w:r>
    </w:p>
    <w:p w14:paraId="538AECDD" w14:textId="77777777" w:rsidR="001C0D55" w:rsidRDefault="001C0D55" w:rsidP="001C0D55"/>
    <w:p w14:paraId="13ADC49D" w14:textId="77777777" w:rsidR="001C0D55" w:rsidRPr="00B045E8" w:rsidRDefault="001C0D55" w:rsidP="001C0D55">
      <w:pPr>
        <w:jc w:val="center"/>
        <w:rPr>
          <w:b/>
        </w:rPr>
      </w:pPr>
      <w:r w:rsidRPr="00B045E8">
        <w:rPr>
          <w:b/>
        </w:rPr>
        <w:t xml:space="preserve">Inspections should be conducted </w:t>
      </w:r>
      <w:r>
        <w:rPr>
          <w:b/>
        </w:rPr>
        <w:t>after every major storm event for the first 3 months following completion, then biannually thereafter.</w:t>
      </w:r>
    </w:p>
    <w:p w14:paraId="0C5C64D9" w14:textId="77777777" w:rsidR="001C0D55" w:rsidRPr="00AF6498" w:rsidRDefault="001C0D55" w:rsidP="001C0D55"/>
    <w:p w14:paraId="4F9599F2" w14:textId="77777777" w:rsidR="001C0D55" w:rsidRPr="003F3B27" w:rsidRDefault="001C0D55" w:rsidP="001C0D55">
      <w:pPr>
        <w:spacing w:line="360" w:lineRule="auto"/>
        <w:rPr>
          <w:b/>
        </w:rPr>
      </w:pPr>
      <w:r w:rsidRPr="003F3B27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08"/>
        <w:gridCol w:w="2425"/>
        <w:gridCol w:w="2285"/>
      </w:tblGrid>
      <w:tr w:rsidR="001C0D55" w:rsidRPr="00AF6498" w14:paraId="6B14B60B" w14:textId="77777777" w:rsidTr="001C0D55">
        <w:tc>
          <w:tcPr>
            <w:tcW w:w="2358" w:type="dxa"/>
            <w:vAlign w:val="center"/>
          </w:tcPr>
          <w:p w14:paraId="393FACD6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BMP </w:t>
            </w: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7218" w:type="dxa"/>
            <w:gridSpan w:val="3"/>
            <w:vAlign w:val="center"/>
          </w:tcPr>
          <w:p w14:paraId="5AD65200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Bio-Filter</w:t>
            </w:r>
          </w:p>
        </w:tc>
      </w:tr>
      <w:tr w:rsidR="001C0D55" w:rsidRPr="00AF6498" w14:paraId="4D3C67F1" w14:textId="77777777" w:rsidTr="001C0D55">
        <w:tc>
          <w:tcPr>
            <w:tcW w:w="2358" w:type="dxa"/>
            <w:vAlign w:val="center"/>
          </w:tcPr>
          <w:p w14:paraId="1498C15B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BMP Location</w:t>
            </w:r>
          </w:p>
        </w:tc>
        <w:tc>
          <w:tcPr>
            <w:tcW w:w="7218" w:type="dxa"/>
            <w:gridSpan w:val="3"/>
            <w:vAlign w:val="center"/>
          </w:tcPr>
          <w:p w14:paraId="433E6F30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33FBF525" w14:textId="77777777" w:rsidTr="001C0D55">
        <w:tc>
          <w:tcPr>
            <w:tcW w:w="2358" w:type="dxa"/>
            <w:vAlign w:val="center"/>
          </w:tcPr>
          <w:p w14:paraId="216C6AC9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Inspector’s Name</w:t>
            </w:r>
          </w:p>
        </w:tc>
        <w:tc>
          <w:tcPr>
            <w:tcW w:w="7218" w:type="dxa"/>
            <w:gridSpan w:val="3"/>
            <w:vAlign w:val="center"/>
          </w:tcPr>
          <w:p w14:paraId="57495984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170CC300" w14:textId="77777777" w:rsidTr="001C0D55">
        <w:tc>
          <w:tcPr>
            <w:tcW w:w="2358" w:type="dxa"/>
            <w:vAlign w:val="center"/>
          </w:tcPr>
          <w:p w14:paraId="63F85E43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Inspection</w:t>
            </w:r>
          </w:p>
        </w:tc>
        <w:tc>
          <w:tcPr>
            <w:tcW w:w="2508" w:type="dxa"/>
            <w:vAlign w:val="center"/>
          </w:tcPr>
          <w:p w14:paraId="4A4517AA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57A9C11A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Last Inspection</w:t>
            </w:r>
          </w:p>
        </w:tc>
        <w:tc>
          <w:tcPr>
            <w:tcW w:w="2285" w:type="dxa"/>
            <w:vAlign w:val="center"/>
          </w:tcPr>
          <w:p w14:paraId="2661F550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215C8EF7" w14:textId="77777777" w:rsidTr="001C0D55">
        <w:tc>
          <w:tcPr>
            <w:tcW w:w="2358" w:type="dxa"/>
            <w:vAlign w:val="center"/>
          </w:tcPr>
          <w:p w14:paraId="5FA18EAC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Start Time</w:t>
            </w:r>
          </w:p>
        </w:tc>
        <w:tc>
          <w:tcPr>
            <w:tcW w:w="2508" w:type="dxa"/>
            <w:vAlign w:val="center"/>
          </w:tcPr>
          <w:p w14:paraId="53EB34C0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0153828B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End Time</w:t>
            </w:r>
          </w:p>
        </w:tc>
        <w:tc>
          <w:tcPr>
            <w:tcW w:w="2285" w:type="dxa"/>
            <w:vAlign w:val="center"/>
          </w:tcPr>
          <w:p w14:paraId="7BC3CB56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02FC202A" w14:textId="77777777" w:rsidTr="001C0D55">
        <w:tc>
          <w:tcPr>
            <w:tcW w:w="9576" w:type="dxa"/>
            <w:gridSpan w:val="4"/>
            <w:vAlign w:val="center"/>
          </w:tcPr>
          <w:p w14:paraId="76E56E52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Type of Inspection:</w:t>
            </w:r>
          </w:p>
          <w:p w14:paraId="5AC642C3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    Regular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Pre-Storm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During 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</w:t>
            </w:r>
            <w:r w:rsidRPr="00AF6498">
              <w:rPr>
                <w:rFonts w:ascii="Times New Roman" w:hAnsi="Times New Roman" w:cs="Times New Roman"/>
              </w:rPr>
              <w:t xml:space="preserve">          Post-Storm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</w:tr>
      <w:tr w:rsidR="001C0D55" w:rsidRPr="00AF6498" w14:paraId="43ECF6B9" w14:textId="77777777" w:rsidTr="001C0D55">
        <w:tc>
          <w:tcPr>
            <w:tcW w:w="2358" w:type="dxa"/>
            <w:vAlign w:val="center"/>
          </w:tcPr>
          <w:p w14:paraId="1D6A9F43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Describe the weather conditions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1E6C8311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74BAFBB8" w14:textId="77777777" w:rsidTr="001C0D55">
        <w:tc>
          <w:tcPr>
            <w:tcW w:w="2358" w:type="dxa"/>
            <w:vAlign w:val="center"/>
          </w:tcPr>
          <w:p w14:paraId="74C1DEFC" w14:textId="77777777" w:rsidR="001C0D55" w:rsidRPr="00AF6498" w:rsidRDefault="001C0D55" w:rsidP="0038459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condition of </w:t>
            </w:r>
            <w:r w:rsidR="00384590">
              <w:rPr>
                <w:rFonts w:ascii="Times New Roman" w:hAnsi="Times New Roman" w:cs="Times New Roman"/>
              </w:rPr>
              <w:t>Bio-Filter</w:t>
            </w:r>
            <w:r>
              <w:rPr>
                <w:rFonts w:ascii="Times New Roman" w:hAnsi="Times New Roman" w:cs="Times New Roman"/>
              </w:rPr>
              <w:t xml:space="preserve">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4C946A33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4457AFD7" w14:textId="77777777" w:rsidR="001C0D55" w:rsidRDefault="001C0D55" w:rsidP="001C0D55"/>
    <w:p w14:paraId="73019774" w14:textId="77777777" w:rsidR="001C0D55" w:rsidRPr="003F3B27" w:rsidRDefault="001C0D55" w:rsidP="001C0D55">
      <w:pPr>
        <w:rPr>
          <w:b/>
        </w:rPr>
      </w:pPr>
    </w:p>
    <w:p w14:paraId="1F1C40DE" w14:textId="77777777" w:rsidR="001C0D55" w:rsidRPr="003F3B27" w:rsidRDefault="001C0D55" w:rsidP="001C0D55">
      <w:pPr>
        <w:spacing w:line="360" w:lineRule="auto"/>
        <w:rPr>
          <w:b/>
        </w:rPr>
      </w:pPr>
      <w:r w:rsidRPr="003F3B27">
        <w:rPr>
          <w:b/>
        </w:rPr>
        <w:t>Specific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890"/>
        <w:gridCol w:w="2070"/>
        <w:gridCol w:w="2898"/>
      </w:tblGrid>
      <w:tr w:rsidR="001C0D55" w:rsidRPr="00AF6498" w14:paraId="496556D0" w14:textId="77777777" w:rsidTr="001C0D55">
        <w:tc>
          <w:tcPr>
            <w:tcW w:w="2718" w:type="dxa"/>
            <w:vAlign w:val="center"/>
          </w:tcPr>
          <w:p w14:paraId="19F144B7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Activity</w:t>
            </w:r>
          </w:p>
        </w:tc>
        <w:tc>
          <w:tcPr>
            <w:tcW w:w="1890" w:type="dxa"/>
          </w:tcPr>
          <w:p w14:paraId="57E5DF92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Frequency</w:t>
            </w:r>
          </w:p>
        </w:tc>
        <w:tc>
          <w:tcPr>
            <w:tcW w:w="2070" w:type="dxa"/>
            <w:vAlign w:val="center"/>
          </w:tcPr>
          <w:p w14:paraId="28BEBBA2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Is Status of BMP Satisfactory?</w:t>
            </w:r>
          </w:p>
        </w:tc>
        <w:tc>
          <w:tcPr>
            <w:tcW w:w="2898" w:type="dxa"/>
            <w:vAlign w:val="center"/>
          </w:tcPr>
          <w:p w14:paraId="3830F64A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1C0D55" w:rsidRPr="00AF6498" w14:paraId="3BD7EC2C" w14:textId="77777777" w:rsidTr="001C0D55">
        <w:tc>
          <w:tcPr>
            <w:tcW w:w="2718" w:type="dxa"/>
            <w:vAlign w:val="center"/>
          </w:tcPr>
          <w:p w14:paraId="4FC052E9" w14:textId="77777777" w:rsidR="001C0D55" w:rsidRPr="0069089C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Preventative maintenance </w:t>
            </w:r>
          </w:p>
        </w:tc>
        <w:tc>
          <w:tcPr>
            <w:tcW w:w="1890" w:type="dxa"/>
            <w:vAlign w:val="center"/>
          </w:tcPr>
          <w:p w14:paraId="20399D52" w14:textId="77777777" w:rsidR="001C0D55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Bi-</w:t>
            </w:r>
            <w:r w:rsidRPr="0069089C">
              <w:rPr>
                <w:rFonts w:ascii="Times New Roman" w:hAnsi="Times New Roman" w:cs="Times New Roman"/>
              </w:rPr>
              <w:t xml:space="preserve">Annually </w:t>
            </w:r>
          </w:p>
        </w:tc>
        <w:tc>
          <w:tcPr>
            <w:tcW w:w="2070" w:type="dxa"/>
            <w:vAlign w:val="center"/>
          </w:tcPr>
          <w:p w14:paraId="5D55231C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2630DE96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276BBC61" w14:textId="77777777" w:rsidTr="001C0D55">
        <w:tc>
          <w:tcPr>
            <w:tcW w:w="2718" w:type="dxa"/>
            <w:vAlign w:val="center"/>
          </w:tcPr>
          <w:p w14:paraId="658C18FE" w14:textId="77777777" w:rsidR="001C0D55" w:rsidRDefault="00384590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Pump Septic Tank(s)</w:t>
            </w:r>
          </w:p>
        </w:tc>
        <w:tc>
          <w:tcPr>
            <w:tcW w:w="1890" w:type="dxa"/>
            <w:vAlign w:val="center"/>
          </w:tcPr>
          <w:p w14:paraId="4AA7AD47" w14:textId="77777777" w:rsidR="001C0D55" w:rsidRDefault="00384590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3-5 years</w:t>
            </w:r>
            <w:r w:rsidR="001C0D55" w:rsidRPr="006908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1DAF50F1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69C0E05A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4DAD5A6E" w14:textId="77777777" w:rsidTr="001C0D55">
        <w:tc>
          <w:tcPr>
            <w:tcW w:w="2718" w:type="dxa"/>
            <w:vAlign w:val="center"/>
          </w:tcPr>
          <w:p w14:paraId="6B26AD5A" w14:textId="77777777" w:rsidR="001C0D55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089C">
              <w:rPr>
                <w:rFonts w:ascii="Times New Roman" w:hAnsi="Times New Roman" w:cs="Times New Roman"/>
              </w:rPr>
              <w:t xml:space="preserve">Remove </w:t>
            </w:r>
            <w:r>
              <w:rPr>
                <w:rFonts w:ascii="Times New Roman" w:hAnsi="Times New Roman" w:cs="Times New Roman"/>
              </w:rPr>
              <w:t>trash, debris and organic matter</w:t>
            </w:r>
          </w:p>
        </w:tc>
        <w:tc>
          <w:tcPr>
            <w:tcW w:w="1890" w:type="dxa"/>
            <w:vAlign w:val="center"/>
          </w:tcPr>
          <w:p w14:paraId="45D546E9" w14:textId="77777777" w:rsidR="001C0D55" w:rsidRPr="0069089C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070" w:type="dxa"/>
            <w:vAlign w:val="center"/>
          </w:tcPr>
          <w:p w14:paraId="220E442B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1859F233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5327BF2C" w14:textId="77777777" w:rsidTr="001C0D55">
        <w:tc>
          <w:tcPr>
            <w:tcW w:w="2718" w:type="dxa"/>
            <w:vAlign w:val="center"/>
          </w:tcPr>
          <w:p w14:paraId="0E7307E1" w14:textId="77777777" w:rsidR="001C0D55" w:rsidRPr="0069089C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 and clean pretreatment devices</w:t>
            </w:r>
          </w:p>
        </w:tc>
        <w:tc>
          <w:tcPr>
            <w:tcW w:w="1890" w:type="dxa"/>
            <w:vAlign w:val="center"/>
          </w:tcPr>
          <w:p w14:paraId="6E01F503" w14:textId="77777777" w:rsidR="001C0D55" w:rsidRPr="0069089C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other month and after every major storm event</w:t>
            </w:r>
          </w:p>
        </w:tc>
        <w:tc>
          <w:tcPr>
            <w:tcW w:w="2070" w:type="dxa"/>
            <w:vAlign w:val="center"/>
          </w:tcPr>
          <w:p w14:paraId="5C216FB8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09C7DAF6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90" w:rsidRPr="00384590" w14:paraId="7782086D" w14:textId="77777777" w:rsidTr="001C0D55">
        <w:tc>
          <w:tcPr>
            <w:tcW w:w="2718" w:type="dxa"/>
            <w:vAlign w:val="center"/>
          </w:tcPr>
          <w:p w14:paraId="36DDD07A" w14:textId="77777777" w:rsidR="00384590" w:rsidRPr="00384590" w:rsidRDefault="00384590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Removal of Sediment</w:t>
            </w:r>
          </w:p>
        </w:tc>
        <w:tc>
          <w:tcPr>
            <w:tcW w:w="1890" w:type="dxa"/>
            <w:vAlign w:val="center"/>
          </w:tcPr>
          <w:p w14:paraId="7693BBD2" w14:textId="77777777" w:rsidR="00384590" w:rsidRPr="00384590" w:rsidRDefault="00384590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  <w:tc>
          <w:tcPr>
            <w:tcW w:w="2070" w:type="dxa"/>
            <w:vAlign w:val="center"/>
          </w:tcPr>
          <w:p w14:paraId="1C996FE3" w14:textId="77777777" w:rsidR="00384590" w:rsidRPr="00384590" w:rsidRDefault="00384590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45661009" w14:textId="77777777" w:rsidR="00384590" w:rsidRPr="00384590" w:rsidRDefault="00384590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2F3" w:rsidRPr="00384590" w14:paraId="4BB2447C" w14:textId="77777777" w:rsidTr="001C0D55">
        <w:tc>
          <w:tcPr>
            <w:tcW w:w="2718" w:type="dxa"/>
            <w:vAlign w:val="center"/>
          </w:tcPr>
          <w:p w14:paraId="528A31A9" w14:textId="77777777" w:rsidR="003A02F3" w:rsidRPr="00A539A7" w:rsidRDefault="003A02F3" w:rsidP="003A02F3">
            <w:pPr>
              <w:spacing w:before="120" w:after="120"/>
            </w:pPr>
            <w:r>
              <w:t>Inspect Drainage Features</w:t>
            </w:r>
          </w:p>
        </w:tc>
        <w:tc>
          <w:tcPr>
            <w:tcW w:w="1890" w:type="dxa"/>
            <w:vAlign w:val="center"/>
          </w:tcPr>
          <w:p w14:paraId="1AA0082C" w14:textId="77777777" w:rsidR="003A02F3" w:rsidRPr="00A539A7" w:rsidRDefault="003A02F3" w:rsidP="003A02F3">
            <w:pPr>
              <w:spacing w:before="120" w:after="120"/>
            </w:pPr>
            <w:r>
              <w:t>Annually</w:t>
            </w:r>
          </w:p>
        </w:tc>
        <w:tc>
          <w:tcPr>
            <w:tcW w:w="2070" w:type="dxa"/>
            <w:vAlign w:val="center"/>
          </w:tcPr>
          <w:p w14:paraId="0866496B" w14:textId="77777777" w:rsidR="003A02F3" w:rsidRPr="00AF6498" w:rsidRDefault="003A02F3" w:rsidP="003A02F3">
            <w:pPr>
              <w:spacing w:before="120" w:after="120"/>
              <w:jc w:val="center"/>
              <w:rPr>
                <w:bCs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571B41A5" w14:textId="77777777" w:rsidR="003A02F3" w:rsidRPr="00AF6498" w:rsidRDefault="003A02F3" w:rsidP="003A02F3">
            <w:pPr>
              <w:spacing w:before="120" w:after="120"/>
              <w:jc w:val="center"/>
            </w:pPr>
          </w:p>
        </w:tc>
      </w:tr>
      <w:tr w:rsidR="003A02F3" w:rsidRPr="00384590" w14:paraId="1E24BAB5" w14:textId="77777777" w:rsidTr="001C0D55">
        <w:tc>
          <w:tcPr>
            <w:tcW w:w="2718" w:type="dxa"/>
            <w:vAlign w:val="center"/>
          </w:tcPr>
          <w:p w14:paraId="10FA3852" w14:textId="77777777" w:rsidR="003A02F3" w:rsidRDefault="003A02F3" w:rsidP="003A02F3">
            <w:pPr>
              <w:spacing w:before="120" w:after="120"/>
            </w:pPr>
            <w:r>
              <w:t>Pruning and Harvesting</w:t>
            </w:r>
          </w:p>
        </w:tc>
        <w:tc>
          <w:tcPr>
            <w:tcW w:w="1890" w:type="dxa"/>
            <w:vAlign w:val="center"/>
          </w:tcPr>
          <w:p w14:paraId="6A4F4B26" w14:textId="77777777" w:rsidR="003A02F3" w:rsidRDefault="003A02F3" w:rsidP="003A02F3">
            <w:pPr>
              <w:spacing w:before="120" w:after="120"/>
            </w:pPr>
            <w:r>
              <w:t>As Required</w:t>
            </w:r>
          </w:p>
        </w:tc>
        <w:tc>
          <w:tcPr>
            <w:tcW w:w="2070" w:type="dxa"/>
            <w:vAlign w:val="center"/>
          </w:tcPr>
          <w:p w14:paraId="7F02D4D5" w14:textId="77777777" w:rsidR="003A02F3" w:rsidRPr="00AF6498" w:rsidRDefault="003A02F3" w:rsidP="003A02F3">
            <w:pPr>
              <w:spacing w:before="120" w:after="120"/>
              <w:jc w:val="center"/>
              <w:rPr>
                <w:bCs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2AABDC07" w14:textId="77777777" w:rsidR="003A02F3" w:rsidRPr="00AF6498" w:rsidRDefault="003A02F3" w:rsidP="003A02F3">
            <w:pPr>
              <w:spacing w:before="120" w:after="120"/>
              <w:jc w:val="center"/>
            </w:pPr>
          </w:p>
        </w:tc>
      </w:tr>
    </w:tbl>
    <w:p w14:paraId="021B7425" w14:textId="77777777" w:rsidR="001C0D55" w:rsidRPr="00384590" w:rsidRDefault="001C0D55" w:rsidP="00CB101D">
      <w:pPr>
        <w:contextualSpacing/>
        <w:rPr>
          <w:rFonts w:eastAsia="Calibri"/>
          <w:sz w:val="24"/>
          <w:szCs w:val="32"/>
        </w:rPr>
      </w:pPr>
    </w:p>
    <w:p w14:paraId="7243605E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1DD4E772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0BBFBD2F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55C97376" w14:textId="77777777" w:rsidR="001C0D55" w:rsidRDefault="001C0D55" w:rsidP="001C0D55">
      <w:pPr>
        <w:jc w:val="center"/>
        <w:rPr>
          <w:b/>
        </w:rPr>
      </w:pPr>
      <w:r>
        <w:rPr>
          <w:b/>
        </w:rPr>
        <w:lastRenderedPageBreak/>
        <w:t>I</w:t>
      </w:r>
      <w:r w:rsidRPr="00AF6498">
        <w:rPr>
          <w:b/>
        </w:rPr>
        <w:t xml:space="preserve">NSPECTION OF </w:t>
      </w:r>
      <w:r>
        <w:rPr>
          <w:b/>
        </w:rPr>
        <w:t>HYDRODYNAMIC SEPARATOR</w:t>
      </w:r>
    </w:p>
    <w:p w14:paraId="2C5F6955" w14:textId="77777777" w:rsidR="001C0D55" w:rsidRDefault="001C0D55" w:rsidP="001C0D55"/>
    <w:p w14:paraId="6358B832" w14:textId="77777777" w:rsidR="001C0D55" w:rsidRPr="00B045E8" w:rsidRDefault="001C0D55" w:rsidP="001C0D55">
      <w:pPr>
        <w:jc w:val="center"/>
        <w:rPr>
          <w:b/>
        </w:rPr>
      </w:pPr>
      <w:r w:rsidRPr="00B045E8">
        <w:rPr>
          <w:b/>
        </w:rPr>
        <w:t xml:space="preserve">Inspections should be conducted </w:t>
      </w:r>
      <w:r>
        <w:rPr>
          <w:b/>
        </w:rPr>
        <w:t>after every major storm event for the first 3 months following completion, then biannually thereafter.</w:t>
      </w:r>
    </w:p>
    <w:p w14:paraId="5D9F3998" w14:textId="77777777" w:rsidR="001C0D55" w:rsidRPr="00AF6498" w:rsidRDefault="001C0D55" w:rsidP="001C0D55"/>
    <w:p w14:paraId="4071577B" w14:textId="77777777" w:rsidR="001C0D55" w:rsidRPr="003F3B27" w:rsidRDefault="001C0D55" w:rsidP="001C0D55">
      <w:pPr>
        <w:spacing w:line="360" w:lineRule="auto"/>
        <w:rPr>
          <w:b/>
        </w:rPr>
      </w:pPr>
      <w:r w:rsidRPr="003F3B27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08"/>
        <w:gridCol w:w="2425"/>
        <w:gridCol w:w="2285"/>
      </w:tblGrid>
      <w:tr w:rsidR="001C0D55" w:rsidRPr="00AF6498" w14:paraId="04A695C0" w14:textId="77777777" w:rsidTr="001C0D55">
        <w:tc>
          <w:tcPr>
            <w:tcW w:w="2358" w:type="dxa"/>
            <w:vAlign w:val="center"/>
          </w:tcPr>
          <w:p w14:paraId="5735ECAA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BMP </w:t>
            </w: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7218" w:type="dxa"/>
            <w:gridSpan w:val="3"/>
            <w:vAlign w:val="center"/>
          </w:tcPr>
          <w:p w14:paraId="4AC50D93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Hydrodynamic Separator</w:t>
            </w:r>
          </w:p>
        </w:tc>
      </w:tr>
      <w:tr w:rsidR="001C0D55" w:rsidRPr="00AF6498" w14:paraId="5925E2A5" w14:textId="77777777" w:rsidTr="001C0D55">
        <w:tc>
          <w:tcPr>
            <w:tcW w:w="2358" w:type="dxa"/>
            <w:vAlign w:val="center"/>
          </w:tcPr>
          <w:p w14:paraId="05CB95F5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BMP Location</w:t>
            </w:r>
          </w:p>
        </w:tc>
        <w:tc>
          <w:tcPr>
            <w:tcW w:w="7218" w:type="dxa"/>
            <w:gridSpan w:val="3"/>
            <w:vAlign w:val="center"/>
          </w:tcPr>
          <w:p w14:paraId="6E449C1C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2EC36F09" w14:textId="77777777" w:rsidTr="001C0D55">
        <w:tc>
          <w:tcPr>
            <w:tcW w:w="2358" w:type="dxa"/>
            <w:vAlign w:val="center"/>
          </w:tcPr>
          <w:p w14:paraId="1D74B32D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Inspector’s Name</w:t>
            </w:r>
          </w:p>
        </w:tc>
        <w:tc>
          <w:tcPr>
            <w:tcW w:w="7218" w:type="dxa"/>
            <w:gridSpan w:val="3"/>
            <w:vAlign w:val="center"/>
          </w:tcPr>
          <w:p w14:paraId="210A9A05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4E8BC946" w14:textId="77777777" w:rsidTr="001C0D55">
        <w:tc>
          <w:tcPr>
            <w:tcW w:w="2358" w:type="dxa"/>
            <w:vAlign w:val="center"/>
          </w:tcPr>
          <w:p w14:paraId="1A876F1C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Inspection</w:t>
            </w:r>
          </w:p>
        </w:tc>
        <w:tc>
          <w:tcPr>
            <w:tcW w:w="2508" w:type="dxa"/>
            <w:vAlign w:val="center"/>
          </w:tcPr>
          <w:p w14:paraId="58BE398C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14B2886D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Last Inspection</w:t>
            </w:r>
          </w:p>
        </w:tc>
        <w:tc>
          <w:tcPr>
            <w:tcW w:w="2285" w:type="dxa"/>
            <w:vAlign w:val="center"/>
          </w:tcPr>
          <w:p w14:paraId="20288BE6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2D893A66" w14:textId="77777777" w:rsidTr="001C0D55">
        <w:tc>
          <w:tcPr>
            <w:tcW w:w="2358" w:type="dxa"/>
            <w:vAlign w:val="center"/>
          </w:tcPr>
          <w:p w14:paraId="63B570A6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Start Time</w:t>
            </w:r>
          </w:p>
        </w:tc>
        <w:tc>
          <w:tcPr>
            <w:tcW w:w="2508" w:type="dxa"/>
            <w:vAlign w:val="center"/>
          </w:tcPr>
          <w:p w14:paraId="42AF7190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5FA4724F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End Time</w:t>
            </w:r>
          </w:p>
        </w:tc>
        <w:tc>
          <w:tcPr>
            <w:tcW w:w="2285" w:type="dxa"/>
            <w:vAlign w:val="center"/>
          </w:tcPr>
          <w:p w14:paraId="42C2281A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6F71C526" w14:textId="77777777" w:rsidTr="001C0D55">
        <w:tc>
          <w:tcPr>
            <w:tcW w:w="9576" w:type="dxa"/>
            <w:gridSpan w:val="4"/>
            <w:vAlign w:val="center"/>
          </w:tcPr>
          <w:p w14:paraId="04922370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Type of Inspection:</w:t>
            </w:r>
          </w:p>
          <w:p w14:paraId="756644FE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    Regular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Pre-Storm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During 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</w:t>
            </w:r>
            <w:r w:rsidRPr="00AF6498">
              <w:rPr>
                <w:rFonts w:ascii="Times New Roman" w:hAnsi="Times New Roman" w:cs="Times New Roman"/>
              </w:rPr>
              <w:t xml:space="preserve">          Post-Storm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</w:tr>
      <w:tr w:rsidR="001C0D55" w:rsidRPr="00AF6498" w14:paraId="2B2513C1" w14:textId="77777777" w:rsidTr="001C0D55">
        <w:tc>
          <w:tcPr>
            <w:tcW w:w="2358" w:type="dxa"/>
            <w:vAlign w:val="center"/>
          </w:tcPr>
          <w:p w14:paraId="7AA52CD3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Describe the weather conditions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2DB59BC1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269C4120" w14:textId="77777777" w:rsidTr="001C0D55">
        <w:tc>
          <w:tcPr>
            <w:tcW w:w="2358" w:type="dxa"/>
            <w:vAlign w:val="center"/>
          </w:tcPr>
          <w:p w14:paraId="4873A862" w14:textId="77777777" w:rsidR="001C0D55" w:rsidRPr="00AF6498" w:rsidRDefault="001C0D55" w:rsidP="00D21E3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condition of </w:t>
            </w:r>
            <w:r w:rsidR="00D21E32">
              <w:rPr>
                <w:rFonts w:ascii="Times New Roman" w:hAnsi="Times New Roman" w:cs="Times New Roman"/>
              </w:rPr>
              <w:t>Separator</w:t>
            </w:r>
            <w:r>
              <w:rPr>
                <w:rFonts w:ascii="Times New Roman" w:hAnsi="Times New Roman" w:cs="Times New Roman"/>
              </w:rPr>
              <w:t xml:space="preserve">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180F8634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37B1FFF" w14:textId="77777777" w:rsidR="001C0D55" w:rsidRDefault="001C0D55" w:rsidP="001C0D55"/>
    <w:p w14:paraId="35875C65" w14:textId="77777777" w:rsidR="001C0D55" w:rsidRPr="003F3B27" w:rsidRDefault="001C0D55" w:rsidP="001C0D55">
      <w:pPr>
        <w:rPr>
          <w:b/>
        </w:rPr>
      </w:pPr>
    </w:p>
    <w:p w14:paraId="24F0519B" w14:textId="77777777" w:rsidR="001C0D55" w:rsidRPr="003F3B27" w:rsidRDefault="001C0D55" w:rsidP="001C0D55">
      <w:pPr>
        <w:spacing w:line="360" w:lineRule="auto"/>
        <w:rPr>
          <w:b/>
        </w:rPr>
      </w:pPr>
      <w:r w:rsidRPr="003F3B27">
        <w:rPr>
          <w:b/>
        </w:rPr>
        <w:t>Specific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070"/>
        <w:gridCol w:w="2070"/>
        <w:gridCol w:w="2651"/>
      </w:tblGrid>
      <w:tr w:rsidR="001C0D55" w:rsidRPr="00AF6498" w14:paraId="26E4A19E" w14:textId="77777777" w:rsidTr="005B4B25">
        <w:tc>
          <w:tcPr>
            <w:tcW w:w="2785" w:type="dxa"/>
            <w:vAlign w:val="center"/>
          </w:tcPr>
          <w:p w14:paraId="327762A7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Activity</w:t>
            </w:r>
          </w:p>
        </w:tc>
        <w:tc>
          <w:tcPr>
            <w:tcW w:w="2070" w:type="dxa"/>
          </w:tcPr>
          <w:p w14:paraId="2910751D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Frequency</w:t>
            </w:r>
          </w:p>
        </w:tc>
        <w:tc>
          <w:tcPr>
            <w:tcW w:w="2070" w:type="dxa"/>
            <w:vAlign w:val="center"/>
          </w:tcPr>
          <w:p w14:paraId="7769A835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Is Status of BMP Satisfactory?</w:t>
            </w:r>
          </w:p>
        </w:tc>
        <w:tc>
          <w:tcPr>
            <w:tcW w:w="2651" w:type="dxa"/>
            <w:vAlign w:val="center"/>
          </w:tcPr>
          <w:p w14:paraId="2B66EED1" w14:textId="77777777" w:rsidR="001C0D55" w:rsidRPr="003F3B27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1C0D55" w:rsidRPr="00AF6498" w14:paraId="6C3D21A4" w14:textId="77777777" w:rsidTr="005B4B25">
        <w:tc>
          <w:tcPr>
            <w:tcW w:w="2785" w:type="dxa"/>
            <w:vAlign w:val="center"/>
          </w:tcPr>
          <w:p w14:paraId="2C18EE23" w14:textId="77777777" w:rsidR="001C0D55" w:rsidRPr="0069089C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Preventative maintenance </w:t>
            </w:r>
          </w:p>
        </w:tc>
        <w:tc>
          <w:tcPr>
            <w:tcW w:w="2070" w:type="dxa"/>
            <w:vAlign w:val="center"/>
          </w:tcPr>
          <w:p w14:paraId="53746FFB" w14:textId="77777777" w:rsidR="001C0D55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Bi-</w:t>
            </w:r>
            <w:r w:rsidRPr="0069089C">
              <w:rPr>
                <w:rFonts w:ascii="Times New Roman" w:hAnsi="Times New Roman" w:cs="Times New Roman"/>
              </w:rPr>
              <w:t xml:space="preserve">Annually </w:t>
            </w:r>
          </w:p>
        </w:tc>
        <w:tc>
          <w:tcPr>
            <w:tcW w:w="2070" w:type="dxa"/>
            <w:vAlign w:val="center"/>
          </w:tcPr>
          <w:p w14:paraId="34F8E406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651" w:type="dxa"/>
            <w:vAlign w:val="center"/>
          </w:tcPr>
          <w:p w14:paraId="4B508CFA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35643597" w14:textId="77777777" w:rsidTr="005B4B25">
        <w:tc>
          <w:tcPr>
            <w:tcW w:w="2785" w:type="dxa"/>
            <w:vAlign w:val="center"/>
          </w:tcPr>
          <w:p w14:paraId="00409415" w14:textId="77777777" w:rsidR="001C0D55" w:rsidRDefault="005B4B2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 Oil Grit Separator</w:t>
            </w:r>
          </w:p>
        </w:tc>
        <w:tc>
          <w:tcPr>
            <w:tcW w:w="2070" w:type="dxa"/>
            <w:vAlign w:val="center"/>
          </w:tcPr>
          <w:p w14:paraId="487D94B6" w14:textId="77777777" w:rsidR="001C0D55" w:rsidRDefault="005B4B2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Annually</w:t>
            </w:r>
          </w:p>
        </w:tc>
        <w:tc>
          <w:tcPr>
            <w:tcW w:w="2070" w:type="dxa"/>
            <w:vAlign w:val="center"/>
          </w:tcPr>
          <w:p w14:paraId="14BEF4F8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651" w:type="dxa"/>
            <w:vAlign w:val="center"/>
          </w:tcPr>
          <w:p w14:paraId="7CC890B4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0BE7EEB5" w14:textId="77777777" w:rsidTr="005B4B25">
        <w:tc>
          <w:tcPr>
            <w:tcW w:w="2785" w:type="dxa"/>
            <w:vAlign w:val="center"/>
          </w:tcPr>
          <w:p w14:paraId="6068A06B" w14:textId="77777777" w:rsidR="001C0D55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089C">
              <w:rPr>
                <w:rFonts w:ascii="Times New Roman" w:hAnsi="Times New Roman" w:cs="Times New Roman"/>
              </w:rPr>
              <w:t xml:space="preserve">Remove </w:t>
            </w:r>
            <w:r>
              <w:rPr>
                <w:rFonts w:ascii="Times New Roman" w:hAnsi="Times New Roman" w:cs="Times New Roman"/>
              </w:rPr>
              <w:t>trash, debris and organic matter</w:t>
            </w:r>
            <w:r w:rsidR="005B4B25">
              <w:rPr>
                <w:rFonts w:ascii="Times New Roman" w:hAnsi="Times New Roman" w:cs="Times New Roman"/>
              </w:rPr>
              <w:t xml:space="preserve"> around inlets</w:t>
            </w:r>
          </w:p>
        </w:tc>
        <w:tc>
          <w:tcPr>
            <w:tcW w:w="2070" w:type="dxa"/>
            <w:vAlign w:val="center"/>
          </w:tcPr>
          <w:p w14:paraId="28DF1C6A" w14:textId="77777777" w:rsidR="001C0D55" w:rsidRPr="0069089C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070" w:type="dxa"/>
            <w:vAlign w:val="center"/>
          </w:tcPr>
          <w:p w14:paraId="1251C56F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651" w:type="dxa"/>
            <w:vAlign w:val="center"/>
          </w:tcPr>
          <w:p w14:paraId="660FEC45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6C52ED8A" w14:textId="77777777" w:rsidTr="005B4B25">
        <w:tc>
          <w:tcPr>
            <w:tcW w:w="2785" w:type="dxa"/>
            <w:vAlign w:val="center"/>
          </w:tcPr>
          <w:p w14:paraId="5BBD4ED9" w14:textId="77777777" w:rsidR="001C0D55" w:rsidRPr="0069089C" w:rsidRDefault="001C0D55" w:rsidP="005B4B2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Inspect and clean </w:t>
            </w:r>
            <w:r w:rsidR="005B4B25">
              <w:rPr>
                <w:rFonts w:ascii="Times New Roman" w:hAnsi="Times New Roman" w:cs="Times New Roman"/>
              </w:rPr>
              <w:t>Trash Rakes</w:t>
            </w:r>
          </w:p>
        </w:tc>
        <w:tc>
          <w:tcPr>
            <w:tcW w:w="2070" w:type="dxa"/>
            <w:vAlign w:val="center"/>
          </w:tcPr>
          <w:p w14:paraId="0886C469" w14:textId="77777777" w:rsidR="001C0D55" w:rsidRPr="0069089C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other month and after every major storm event</w:t>
            </w:r>
          </w:p>
        </w:tc>
        <w:tc>
          <w:tcPr>
            <w:tcW w:w="2070" w:type="dxa"/>
            <w:vAlign w:val="center"/>
          </w:tcPr>
          <w:p w14:paraId="3529A100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651" w:type="dxa"/>
            <w:vAlign w:val="center"/>
          </w:tcPr>
          <w:p w14:paraId="191240F6" w14:textId="77777777" w:rsidR="001C0D55" w:rsidRPr="00AF6498" w:rsidRDefault="001C0D55" w:rsidP="001C0D5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B25" w:rsidRPr="00AF6498" w14:paraId="16805659" w14:textId="77777777" w:rsidTr="005B4B25">
        <w:tc>
          <w:tcPr>
            <w:tcW w:w="2785" w:type="dxa"/>
            <w:vAlign w:val="center"/>
          </w:tcPr>
          <w:p w14:paraId="446FAE9C" w14:textId="77777777" w:rsidR="005B4B25" w:rsidRPr="005B4B25" w:rsidRDefault="005B4B25" w:rsidP="005B4B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B4B25">
              <w:rPr>
                <w:rFonts w:ascii="Times New Roman" w:hAnsi="Times New Roman" w:cs="Times New Roman"/>
              </w:rPr>
              <w:t xml:space="preserve">Inspect and clean all pipes </w:t>
            </w:r>
          </w:p>
        </w:tc>
        <w:tc>
          <w:tcPr>
            <w:tcW w:w="2070" w:type="dxa"/>
            <w:vAlign w:val="center"/>
          </w:tcPr>
          <w:p w14:paraId="0B8A6AAC" w14:textId="77777777" w:rsidR="005B4B25" w:rsidRPr="005B4B25" w:rsidRDefault="005B4B2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5B4B25">
              <w:rPr>
                <w:rFonts w:ascii="Times New Roman" w:hAnsi="Times New Roman" w:cs="Times New Roman"/>
              </w:rPr>
              <w:t>As Needed</w:t>
            </w:r>
          </w:p>
        </w:tc>
        <w:tc>
          <w:tcPr>
            <w:tcW w:w="2070" w:type="dxa"/>
            <w:vAlign w:val="center"/>
          </w:tcPr>
          <w:p w14:paraId="582AED59" w14:textId="77777777" w:rsidR="005B4B25" w:rsidRPr="00AF6498" w:rsidRDefault="005B4B25" w:rsidP="001C0D55">
            <w:pPr>
              <w:spacing w:before="120" w:after="120"/>
              <w:jc w:val="center"/>
              <w:rPr>
                <w:bCs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651" w:type="dxa"/>
            <w:vAlign w:val="center"/>
          </w:tcPr>
          <w:p w14:paraId="01E05743" w14:textId="77777777" w:rsidR="005B4B25" w:rsidRPr="00AF6498" w:rsidRDefault="005B4B25" w:rsidP="001C0D55">
            <w:pPr>
              <w:spacing w:before="120" w:after="120"/>
              <w:jc w:val="center"/>
            </w:pPr>
          </w:p>
        </w:tc>
      </w:tr>
    </w:tbl>
    <w:p w14:paraId="547D3FDE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64080695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22F1614A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212E2196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01CB38D5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6C5005D7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54FCE75E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p w14:paraId="0544DF0A" w14:textId="77777777" w:rsidR="007B478A" w:rsidRDefault="007B478A">
      <w:pPr>
        <w:rPr>
          <w:b/>
        </w:rPr>
      </w:pPr>
      <w:r>
        <w:rPr>
          <w:b/>
        </w:rPr>
        <w:br w:type="page"/>
      </w:r>
    </w:p>
    <w:p w14:paraId="3E2D2699" w14:textId="77777777" w:rsidR="001C0D55" w:rsidRDefault="001C0D55" w:rsidP="001C0D55">
      <w:pPr>
        <w:jc w:val="center"/>
        <w:rPr>
          <w:b/>
        </w:rPr>
      </w:pPr>
      <w:r>
        <w:rPr>
          <w:b/>
        </w:rPr>
        <w:lastRenderedPageBreak/>
        <w:t>I</w:t>
      </w:r>
      <w:r w:rsidRPr="00AF6498">
        <w:rPr>
          <w:b/>
        </w:rPr>
        <w:t xml:space="preserve">NSPECTION OF </w:t>
      </w:r>
      <w:r>
        <w:rPr>
          <w:b/>
        </w:rPr>
        <w:t>FILTRATION BASIN</w:t>
      </w:r>
    </w:p>
    <w:p w14:paraId="652E9C9D" w14:textId="77777777" w:rsidR="001C0D55" w:rsidRDefault="001C0D55" w:rsidP="001C0D55"/>
    <w:p w14:paraId="483B157E" w14:textId="77777777" w:rsidR="001C0D55" w:rsidRPr="00B045E8" w:rsidRDefault="001C0D55" w:rsidP="001C0D55">
      <w:pPr>
        <w:jc w:val="center"/>
        <w:rPr>
          <w:b/>
        </w:rPr>
      </w:pPr>
      <w:r w:rsidRPr="00B045E8">
        <w:rPr>
          <w:b/>
        </w:rPr>
        <w:t xml:space="preserve">Inspections should be conducted </w:t>
      </w:r>
      <w:r>
        <w:rPr>
          <w:b/>
        </w:rPr>
        <w:t>after every major storm event for the first 3 months following completion, then biannually thereafter.</w:t>
      </w:r>
    </w:p>
    <w:p w14:paraId="1DB4502D" w14:textId="77777777" w:rsidR="001C0D55" w:rsidRPr="00AF6498" w:rsidRDefault="001C0D55" w:rsidP="001C0D55"/>
    <w:p w14:paraId="29749A2D" w14:textId="77777777" w:rsidR="001C0D55" w:rsidRPr="003F3B27" w:rsidRDefault="001C0D55" w:rsidP="001C0D55">
      <w:pPr>
        <w:spacing w:line="360" w:lineRule="auto"/>
        <w:rPr>
          <w:b/>
        </w:rPr>
      </w:pPr>
      <w:r w:rsidRPr="003F3B27">
        <w:rPr>
          <w:b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508"/>
        <w:gridCol w:w="2425"/>
        <w:gridCol w:w="2285"/>
      </w:tblGrid>
      <w:tr w:rsidR="001C0D55" w:rsidRPr="00AF6498" w14:paraId="3FAB6EC5" w14:textId="77777777" w:rsidTr="001C0D55">
        <w:tc>
          <w:tcPr>
            <w:tcW w:w="2358" w:type="dxa"/>
            <w:vAlign w:val="center"/>
          </w:tcPr>
          <w:p w14:paraId="794B834A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BMP </w:t>
            </w:r>
            <w:r>
              <w:rPr>
                <w:rFonts w:ascii="Times New Roman" w:hAnsi="Times New Roman" w:cs="Times New Roman"/>
              </w:rPr>
              <w:t>Description</w:t>
            </w:r>
          </w:p>
        </w:tc>
        <w:tc>
          <w:tcPr>
            <w:tcW w:w="7218" w:type="dxa"/>
            <w:gridSpan w:val="3"/>
            <w:vAlign w:val="center"/>
          </w:tcPr>
          <w:p w14:paraId="60F8B101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Filtration Basin</w:t>
            </w:r>
          </w:p>
        </w:tc>
      </w:tr>
      <w:tr w:rsidR="001C0D55" w:rsidRPr="00AF6498" w14:paraId="403EB875" w14:textId="77777777" w:rsidTr="001C0D55">
        <w:tc>
          <w:tcPr>
            <w:tcW w:w="2358" w:type="dxa"/>
            <w:vAlign w:val="center"/>
          </w:tcPr>
          <w:p w14:paraId="2EC55BA0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BMP Location</w:t>
            </w:r>
          </w:p>
        </w:tc>
        <w:tc>
          <w:tcPr>
            <w:tcW w:w="7218" w:type="dxa"/>
            <w:gridSpan w:val="3"/>
            <w:vAlign w:val="center"/>
          </w:tcPr>
          <w:p w14:paraId="6458DDB8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029C1786" w14:textId="77777777" w:rsidTr="001C0D55">
        <w:tc>
          <w:tcPr>
            <w:tcW w:w="2358" w:type="dxa"/>
            <w:vAlign w:val="center"/>
          </w:tcPr>
          <w:p w14:paraId="41372776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Inspector’s Name</w:t>
            </w:r>
          </w:p>
        </w:tc>
        <w:tc>
          <w:tcPr>
            <w:tcW w:w="7218" w:type="dxa"/>
            <w:gridSpan w:val="3"/>
            <w:vAlign w:val="center"/>
          </w:tcPr>
          <w:p w14:paraId="7BF1B43A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641CB9E1" w14:textId="77777777" w:rsidTr="001C0D55">
        <w:tc>
          <w:tcPr>
            <w:tcW w:w="2358" w:type="dxa"/>
            <w:vAlign w:val="center"/>
          </w:tcPr>
          <w:p w14:paraId="393F2C4C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Inspection</w:t>
            </w:r>
          </w:p>
        </w:tc>
        <w:tc>
          <w:tcPr>
            <w:tcW w:w="2508" w:type="dxa"/>
            <w:vAlign w:val="center"/>
          </w:tcPr>
          <w:p w14:paraId="4793376D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75C23CF1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Date of Last Inspection</w:t>
            </w:r>
          </w:p>
        </w:tc>
        <w:tc>
          <w:tcPr>
            <w:tcW w:w="2285" w:type="dxa"/>
            <w:vAlign w:val="center"/>
          </w:tcPr>
          <w:p w14:paraId="37A8DC6B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4A7C5382" w14:textId="77777777" w:rsidTr="001C0D55">
        <w:tc>
          <w:tcPr>
            <w:tcW w:w="2358" w:type="dxa"/>
            <w:vAlign w:val="center"/>
          </w:tcPr>
          <w:p w14:paraId="3D13D1BE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Start Time</w:t>
            </w:r>
          </w:p>
        </w:tc>
        <w:tc>
          <w:tcPr>
            <w:tcW w:w="2508" w:type="dxa"/>
            <w:vAlign w:val="center"/>
          </w:tcPr>
          <w:p w14:paraId="3C623A2B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vAlign w:val="center"/>
          </w:tcPr>
          <w:p w14:paraId="1F5E5CCA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End Time</w:t>
            </w:r>
          </w:p>
        </w:tc>
        <w:tc>
          <w:tcPr>
            <w:tcW w:w="2285" w:type="dxa"/>
            <w:vAlign w:val="center"/>
          </w:tcPr>
          <w:p w14:paraId="021A6AB5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28694163" w14:textId="77777777" w:rsidTr="001C0D55">
        <w:tc>
          <w:tcPr>
            <w:tcW w:w="9576" w:type="dxa"/>
            <w:gridSpan w:val="4"/>
            <w:vAlign w:val="center"/>
          </w:tcPr>
          <w:p w14:paraId="1E9C6D16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Type of Inspection:</w:t>
            </w:r>
          </w:p>
          <w:p w14:paraId="72119AB7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 xml:space="preserve">    Regular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Pre-Storm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AF6498">
              <w:rPr>
                <w:rFonts w:ascii="Times New Roman" w:hAnsi="Times New Roman" w:cs="Times New Roman"/>
              </w:rPr>
              <w:t xml:space="preserve">During 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</w:t>
            </w:r>
            <w:r w:rsidRPr="00AF6498">
              <w:rPr>
                <w:rFonts w:ascii="Times New Roman" w:hAnsi="Times New Roman" w:cs="Times New Roman"/>
              </w:rPr>
              <w:t xml:space="preserve">          Post-Storm Event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</w:tr>
      <w:tr w:rsidR="001C0D55" w:rsidRPr="00AF6498" w14:paraId="26E34DBD" w14:textId="77777777" w:rsidTr="001C0D55">
        <w:tc>
          <w:tcPr>
            <w:tcW w:w="2358" w:type="dxa"/>
            <w:vAlign w:val="center"/>
          </w:tcPr>
          <w:p w14:paraId="68FE43CF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</w:rPr>
              <w:t>Describe the weather conditions 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7D7C5C06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C0D55" w:rsidRPr="00AF6498" w14:paraId="518B64D5" w14:textId="77777777" w:rsidTr="001C0D55">
        <w:tc>
          <w:tcPr>
            <w:tcW w:w="2358" w:type="dxa"/>
            <w:vAlign w:val="center"/>
          </w:tcPr>
          <w:p w14:paraId="792A135D" w14:textId="77777777" w:rsidR="001C0D55" w:rsidRPr="00AF6498" w:rsidRDefault="001C0D55" w:rsidP="00D21E3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Describe condition of </w:t>
            </w:r>
            <w:r w:rsidR="00D21E32">
              <w:rPr>
                <w:rFonts w:ascii="Times New Roman" w:hAnsi="Times New Roman" w:cs="Times New Roman"/>
              </w:rPr>
              <w:t xml:space="preserve">Filtration Basin </w:t>
            </w:r>
            <w:r>
              <w:rPr>
                <w:rFonts w:ascii="Times New Roman" w:hAnsi="Times New Roman" w:cs="Times New Roman"/>
              </w:rPr>
              <w:t>at time of inspection</w:t>
            </w:r>
          </w:p>
        </w:tc>
        <w:tc>
          <w:tcPr>
            <w:tcW w:w="7218" w:type="dxa"/>
            <w:gridSpan w:val="3"/>
            <w:vAlign w:val="center"/>
          </w:tcPr>
          <w:p w14:paraId="5E35D078" w14:textId="77777777" w:rsidR="001C0D55" w:rsidRPr="00AF6498" w:rsidRDefault="001C0D55" w:rsidP="001C0D5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6BA82607" w14:textId="77777777" w:rsidR="001C0D55" w:rsidRDefault="001C0D55" w:rsidP="001C0D55"/>
    <w:p w14:paraId="2CC7D4E7" w14:textId="77777777" w:rsidR="001C0D55" w:rsidRPr="003F3B27" w:rsidRDefault="001C0D55" w:rsidP="001C0D55">
      <w:pPr>
        <w:rPr>
          <w:b/>
        </w:rPr>
      </w:pPr>
    </w:p>
    <w:p w14:paraId="093F6D39" w14:textId="77777777" w:rsidR="001C0D55" w:rsidRPr="003F3B27" w:rsidRDefault="001C0D55" w:rsidP="001C0D55">
      <w:pPr>
        <w:spacing w:line="360" w:lineRule="auto"/>
        <w:rPr>
          <w:b/>
        </w:rPr>
      </w:pPr>
      <w:r w:rsidRPr="003F3B27">
        <w:rPr>
          <w:b/>
        </w:rPr>
        <w:t>Specific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1957"/>
        <w:gridCol w:w="2250"/>
        <w:gridCol w:w="2651"/>
      </w:tblGrid>
      <w:tr w:rsidR="005B4B25" w:rsidRPr="003F3B27" w14:paraId="0E614BC3" w14:textId="77777777" w:rsidTr="00781747">
        <w:tc>
          <w:tcPr>
            <w:tcW w:w="2718" w:type="dxa"/>
            <w:vAlign w:val="center"/>
          </w:tcPr>
          <w:p w14:paraId="614DEC3C" w14:textId="77777777" w:rsidR="005B4B25" w:rsidRPr="003F3B27" w:rsidRDefault="005B4B25" w:rsidP="007817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Activity</w:t>
            </w:r>
          </w:p>
        </w:tc>
        <w:tc>
          <w:tcPr>
            <w:tcW w:w="1957" w:type="dxa"/>
          </w:tcPr>
          <w:p w14:paraId="056CB369" w14:textId="77777777" w:rsidR="005B4B25" w:rsidRPr="003F3B27" w:rsidRDefault="005B4B25" w:rsidP="007817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Maintenance Frequency</w:t>
            </w:r>
          </w:p>
        </w:tc>
        <w:tc>
          <w:tcPr>
            <w:tcW w:w="2250" w:type="dxa"/>
            <w:vAlign w:val="center"/>
          </w:tcPr>
          <w:p w14:paraId="362B6F0E" w14:textId="77777777" w:rsidR="005B4B25" w:rsidRPr="003F3B27" w:rsidRDefault="005B4B25" w:rsidP="007817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Is Status of BMP Satisfactory?</w:t>
            </w:r>
          </w:p>
        </w:tc>
        <w:tc>
          <w:tcPr>
            <w:tcW w:w="2651" w:type="dxa"/>
            <w:vAlign w:val="center"/>
          </w:tcPr>
          <w:p w14:paraId="3B50307F" w14:textId="77777777" w:rsidR="005B4B25" w:rsidRPr="003F3B27" w:rsidRDefault="005B4B25" w:rsidP="007817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3F3B27">
              <w:rPr>
                <w:rFonts w:ascii="Times New Roman" w:hAnsi="Times New Roman" w:cs="Times New Roman"/>
                <w:b/>
              </w:rPr>
              <w:t>Corrective Action Needed</w:t>
            </w:r>
          </w:p>
        </w:tc>
      </w:tr>
      <w:tr w:rsidR="005B4B25" w:rsidRPr="00AF6498" w14:paraId="5E6CC037" w14:textId="77777777" w:rsidTr="00781747">
        <w:tc>
          <w:tcPr>
            <w:tcW w:w="2718" w:type="dxa"/>
            <w:vAlign w:val="center"/>
          </w:tcPr>
          <w:p w14:paraId="45A4203A" w14:textId="77777777" w:rsidR="005B4B25" w:rsidRPr="0069089C" w:rsidRDefault="005B4B2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Preventative maintenance </w:t>
            </w:r>
          </w:p>
        </w:tc>
        <w:tc>
          <w:tcPr>
            <w:tcW w:w="1957" w:type="dxa"/>
            <w:vAlign w:val="center"/>
          </w:tcPr>
          <w:p w14:paraId="4475273D" w14:textId="77777777" w:rsidR="005B4B25" w:rsidRDefault="005B4B2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Bi-</w:t>
            </w:r>
            <w:r w:rsidRPr="0069089C">
              <w:rPr>
                <w:rFonts w:ascii="Times New Roman" w:hAnsi="Times New Roman" w:cs="Times New Roman"/>
              </w:rPr>
              <w:t xml:space="preserve">Annually </w:t>
            </w:r>
          </w:p>
        </w:tc>
        <w:tc>
          <w:tcPr>
            <w:tcW w:w="2250" w:type="dxa"/>
            <w:vAlign w:val="center"/>
          </w:tcPr>
          <w:p w14:paraId="5D6F24A7" w14:textId="77777777" w:rsidR="005B4B25" w:rsidRPr="00AF6498" w:rsidRDefault="005B4B25" w:rsidP="0078174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651" w:type="dxa"/>
            <w:vAlign w:val="center"/>
          </w:tcPr>
          <w:p w14:paraId="0BDDFE2D" w14:textId="77777777" w:rsidR="005B4B25" w:rsidRPr="00AF6498" w:rsidRDefault="005B4B25" w:rsidP="0078174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B25" w:rsidRPr="00AF6498" w14:paraId="50285CF1" w14:textId="77777777" w:rsidTr="00781747">
        <w:tc>
          <w:tcPr>
            <w:tcW w:w="2718" w:type="dxa"/>
            <w:vAlign w:val="center"/>
          </w:tcPr>
          <w:p w14:paraId="0D16DCD8" w14:textId="77777777" w:rsidR="005B4B25" w:rsidRPr="005B4B25" w:rsidRDefault="005B4B2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 w:rsidRPr="005B4B25">
              <w:rPr>
                <w:rFonts w:ascii="Times New Roman" w:hAnsi="Times New Roman" w:cs="Times New Roman"/>
              </w:rPr>
              <w:t>Inspect Storage Areas</w:t>
            </w:r>
          </w:p>
        </w:tc>
        <w:tc>
          <w:tcPr>
            <w:tcW w:w="1957" w:type="dxa"/>
            <w:vAlign w:val="center"/>
          </w:tcPr>
          <w:p w14:paraId="4122FC4C" w14:textId="77777777" w:rsidR="005B4B25" w:rsidRPr="005B4B25" w:rsidRDefault="005B4B2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 w:rsidRPr="005B4B25"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250" w:type="dxa"/>
            <w:vAlign w:val="center"/>
          </w:tcPr>
          <w:p w14:paraId="7635C16E" w14:textId="77777777" w:rsidR="005B4B25" w:rsidRPr="00AF6498" w:rsidRDefault="005B4B25" w:rsidP="00781747">
            <w:pPr>
              <w:spacing w:before="120" w:after="120"/>
              <w:jc w:val="center"/>
              <w:rPr>
                <w:bCs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651" w:type="dxa"/>
            <w:vAlign w:val="center"/>
          </w:tcPr>
          <w:p w14:paraId="074A804A" w14:textId="77777777" w:rsidR="005B4B25" w:rsidRPr="00AF6498" w:rsidRDefault="005B4B25" w:rsidP="00781747">
            <w:pPr>
              <w:spacing w:before="120" w:after="120"/>
              <w:jc w:val="center"/>
            </w:pPr>
          </w:p>
        </w:tc>
      </w:tr>
      <w:tr w:rsidR="005B4B25" w:rsidRPr="00AF6498" w14:paraId="32DD2CFA" w14:textId="77777777" w:rsidTr="00781747">
        <w:tc>
          <w:tcPr>
            <w:tcW w:w="2718" w:type="dxa"/>
            <w:vAlign w:val="center"/>
          </w:tcPr>
          <w:p w14:paraId="37825D06" w14:textId="77777777" w:rsidR="005B4B25" w:rsidRDefault="005B4B2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Sediment Removal</w:t>
            </w:r>
          </w:p>
        </w:tc>
        <w:tc>
          <w:tcPr>
            <w:tcW w:w="1957" w:type="dxa"/>
            <w:vAlign w:val="center"/>
          </w:tcPr>
          <w:p w14:paraId="1F376FFF" w14:textId="77777777" w:rsidR="005B4B25" w:rsidRDefault="005B4B2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Once every 5 years</w:t>
            </w:r>
          </w:p>
        </w:tc>
        <w:tc>
          <w:tcPr>
            <w:tcW w:w="2250" w:type="dxa"/>
            <w:vAlign w:val="center"/>
          </w:tcPr>
          <w:p w14:paraId="2CD041AF" w14:textId="77777777" w:rsidR="005B4B25" w:rsidRPr="00AF6498" w:rsidRDefault="005B4B25" w:rsidP="0078174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651" w:type="dxa"/>
            <w:vAlign w:val="center"/>
          </w:tcPr>
          <w:p w14:paraId="4C74AB51" w14:textId="77777777" w:rsidR="005B4B25" w:rsidRPr="00AF6498" w:rsidRDefault="005B4B25" w:rsidP="0078174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B25" w:rsidRPr="00AF6498" w14:paraId="6020380A" w14:textId="77777777" w:rsidTr="00781747">
        <w:tc>
          <w:tcPr>
            <w:tcW w:w="2718" w:type="dxa"/>
            <w:vAlign w:val="center"/>
          </w:tcPr>
          <w:p w14:paraId="6A133188" w14:textId="77777777" w:rsidR="005B4B25" w:rsidRDefault="005B4B2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089C">
              <w:rPr>
                <w:rFonts w:ascii="Times New Roman" w:hAnsi="Times New Roman" w:cs="Times New Roman"/>
              </w:rPr>
              <w:t xml:space="preserve">Remove </w:t>
            </w:r>
            <w:r>
              <w:rPr>
                <w:rFonts w:ascii="Times New Roman" w:hAnsi="Times New Roman" w:cs="Times New Roman"/>
              </w:rPr>
              <w:t>trash, debris and organic matter</w:t>
            </w:r>
          </w:p>
        </w:tc>
        <w:tc>
          <w:tcPr>
            <w:tcW w:w="1957" w:type="dxa"/>
            <w:vAlign w:val="center"/>
          </w:tcPr>
          <w:p w14:paraId="7D602FE1" w14:textId="77777777" w:rsidR="005B4B25" w:rsidRPr="0069089C" w:rsidRDefault="005B4B2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Bi-Annually</w:t>
            </w:r>
          </w:p>
        </w:tc>
        <w:tc>
          <w:tcPr>
            <w:tcW w:w="2250" w:type="dxa"/>
            <w:vAlign w:val="center"/>
          </w:tcPr>
          <w:p w14:paraId="6E19C625" w14:textId="77777777" w:rsidR="005B4B25" w:rsidRPr="00AF6498" w:rsidRDefault="005B4B25" w:rsidP="0078174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651" w:type="dxa"/>
            <w:vAlign w:val="center"/>
          </w:tcPr>
          <w:p w14:paraId="6DD35992" w14:textId="77777777" w:rsidR="005B4B25" w:rsidRPr="00AF6498" w:rsidRDefault="005B4B25" w:rsidP="0078174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B25" w:rsidRPr="00AF6498" w14:paraId="6F5ED186" w14:textId="77777777" w:rsidTr="00781747">
        <w:tc>
          <w:tcPr>
            <w:tcW w:w="2718" w:type="dxa"/>
            <w:vAlign w:val="center"/>
          </w:tcPr>
          <w:p w14:paraId="4F12B72A" w14:textId="77777777" w:rsidR="005B4B25" w:rsidRPr="0069089C" w:rsidRDefault="005B4B2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 and clean pretreatment devices</w:t>
            </w:r>
          </w:p>
        </w:tc>
        <w:tc>
          <w:tcPr>
            <w:tcW w:w="1957" w:type="dxa"/>
            <w:vAlign w:val="center"/>
          </w:tcPr>
          <w:p w14:paraId="1C09B6CD" w14:textId="77777777" w:rsidR="005B4B25" w:rsidRPr="0069089C" w:rsidRDefault="005B4B25" w:rsidP="0078174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 other month and after every major storm event</w:t>
            </w:r>
          </w:p>
        </w:tc>
        <w:tc>
          <w:tcPr>
            <w:tcW w:w="2250" w:type="dxa"/>
            <w:vAlign w:val="center"/>
          </w:tcPr>
          <w:p w14:paraId="3BB6A992" w14:textId="77777777" w:rsidR="005B4B25" w:rsidRPr="00AF6498" w:rsidRDefault="005B4B25" w:rsidP="00781747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</w:rPr>
            </w:pPr>
            <w:r w:rsidRPr="00AF6498">
              <w:rPr>
                <w:rFonts w:ascii="Times New Roman" w:hAnsi="Times New Roman" w:cs="Times New Roman"/>
                <w:bCs/>
              </w:rPr>
              <w:t xml:space="preserve">Yes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  <w:r w:rsidRPr="00AF6498">
              <w:rPr>
                <w:rFonts w:ascii="Times New Roman" w:hAnsi="Times New Roman" w:cs="Times New Roman"/>
                <w:bCs/>
              </w:rPr>
              <w:t xml:space="preserve">      No   </w:t>
            </w:r>
            <w:r w:rsidRPr="00AF6498">
              <w:rPr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6498">
              <w:rPr>
                <w:rFonts w:ascii="Times New Roman" w:hAnsi="Times New Roman" w:cs="Times New Roman"/>
                <w:bCs/>
              </w:rPr>
              <w:instrText xml:space="preserve"> FORMCHECKBOX </w:instrText>
            </w:r>
            <w:r w:rsidR="004361BF">
              <w:rPr>
                <w:bCs/>
              </w:rPr>
            </w:r>
            <w:r w:rsidR="004361BF">
              <w:rPr>
                <w:bCs/>
              </w:rPr>
              <w:fldChar w:fldCharType="separate"/>
            </w:r>
            <w:r w:rsidRPr="00AF6498">
              <w:rPr>
                <w:bCs/>
              </w:rPr>
              <w:fldChar w:fldCharType="end"/>
            </w:r>
          </w:p>
        </w:tc>
        <w:tc>
          <w:tcPr>
            <w:tcW w:w="2651" w:type="dxa"/>
            <w:vAlign w:val="center"/>
          </w:tcPr>
          <w:p w14:paraId="69940A5F" w14:textId="77777777" w:rsidR="005B4B25" w:rsidRPr="00AF6498" w:rsidRDefault="005B4B25" w:rsidP="0078174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98FAEA" w14:textId="77777777" w:rsidR="001C0D55" w:rsidRDefault="001C0D55" w:rsidP="00CB101D">
      <w:pPr>
        <w:contextualSpacing/>
        <w:rPr>
          <w:rFonts w:ascii="Arial" w:eastAsia="Calibri" w:hAnsi="Arial" w:cs="Arial"/>
          <w:sz w:val="24"/>
          <w:szCs w:val="32"/>
        </w:rPr>
      </w:pPr>
    </w:p>
    <w:sectPr w:rsidR="001C0D55" w:rsidSect="00D55F3D">
      <w:footerReference w:type="default" r:id="rId9"/>
      <w:pgSz w:w="12240" w:h="15840"/>
      <w:pgMar w:top="720" w:right="1080" w:bottom="1152" w:left="108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5BCFC" w14:textId="77777777" w:rsidR="004361BF" w:rsidRDefault="004361BF">
      <w:r>
        <w:separator/>
      </w:r>
    </w:p>
  </w:endnote>
  <w:endnote w:type="continuationSeparator" w:id="0">
    <w:p w14:paraId="560D9117" w14:textId="77777777" w:rsidR="004361BF" w:rsidRDefault="0043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3119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EB8F3" w14:textId="77777777" w:rsidR="00781747" w:rsidRDefault="007817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7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6A293C" w14:textId="77777777" w:rsidR="00781747" w:rsidRDefault="0078174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FC916" w14:textId="77777777" w:rsidR="004361BF" w:rsidRDefault="004361BF">
      <w:r>
        <w:separator/>
      </w:r>
    </w:p>
  </w:footnote>
  <w:footnote w:type="continuationSeparator" w:id="0">
    <w:p w14:paraId="4A1CE733" w14:textId="77777777" w:rsidR="004361BF" w:rsidRDefault="00436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0AC6"/>
    <w:multiLevelType w:val="hybridMultilevel"/>
    <w:tmpl w:val="E23CC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C7BDD"/>
    <w:multiLevelType w:val="hybridMultilevel"/>
    <w:tmpl w:val="68DAF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078C"/>
    <w:multiLevelType w:val="hybridMultilevel"/>
    <w:tmpl w:val="CE80AA2A"/>
    <w:lvl w:ilvl="0" w:tplc="FD3EC4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A21F8"/>
    <w:multiLevelType w:val="hybridMultilevel"/>
    <w:tmpl w:val="CB261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660CD"/>
    <w:multiLevelType w:val="hybridMultilevel"/>
    <w:tmpl w:val="FB440606"/>
    <w:lvl w:ilvl="0" w:tplc="FB6C2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80B75"/>
    <w:multiLevelType w:val="hybridMultilevel"/>
    <w:tmpl w:val="7B200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8037C"/>
    <w:multiLevelType w:val="hybridMultilevel"/>
    <w:tmpl w:val="96C20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6B"/>
    <w:rsid w:val="00046626"/>
    <w:rsid w:val="000D62B2"/>
    <w:rsid w:val="00106CC4"/>
    <w:rsid w:val="0011028A"/>
    <w:rsid w:val="0016053E"/>
    <w:rsid w:val="00161034"/>
    <w:rsid w:val="001B69AD"/>
    <w:rsid w:val="001C0D55"/>
    <w:rsid w:val="001E31F5"/>
    <w:rsid w:val="002113E4"/>
    <w:rsid w:val="002116A2"/>
    <w:rsid w:val="002377B3"/>
    <w:rsid w:val="002405FA"/>
    <w:rsid w:val="00245A67"/>
    <w:rsid w:val="00263FFB"/>
    <w:rsid w:val="00384590"/>
    <w:rsid w:val="003A02F3"/>
    <w:rsid w:val="003B1364"/>
    <w:rsid w:val="003D188F"/>
    <w:rsid w:val="00431B13"/>
    <w:rsid w:val="00435D0A"/>
    <w:rsid w:val="004361BF"/>
    <w:rsid w:val="004607B2"/>
    <w:rsid w:val="004D4B7D"/>
    <w:rsid w:val="004F47FF"/>
    <w:rsid w:val="00503C27"/>
    <w:rsid w:val="0058071B"/>
    <w:rsid w:val="00590E72"/>
    <w:rsid w:val="0059146D"/>
    <w:rsid w:val="005B4B25"/>
    <w:rsid w:val="0066162D"/>
    <w:rsid w:val="00671CCC"/>
    <w:rsid w:val="0068577B"/>
    <w:rsid w:val="0069076B"/>
    <w:rsid w:val="006B06ED"/>
    <w:rsid w:val="006B57C9"/>
    <w:rsid w:val="006E6530"/>
    <w:rsid w:val="0070101C"/>
    <w:rsid w:val="00706801"/>
    <w:rsid w:val="007505A9"/>
    <w:rsid w:val="00774D8F"/>
    <w:rsid w:val="00781747"/>
    <w:rsid w:val="0078643C"/>
    <w:rsid w:val="00793AEC"/>
    <w:rsid w:val="007B478A"/>
    <w:rsid w:val="007E5916"/>
    <w:rsid w:val="00817035"/>
    <w:rsid w:val="00844289"/>
    <w:rsid w:val="00895E8F"/>
    <w:rsid w:val="008A754C"/>
    <w:rsid w:val="008E599B"/>
    <w:rsid w:val="00935B2F"/>
    <w:rsid w:val="00985608"/>
    <w:rsid w:val="00987D78"/>
    <w:rsid w:val="009955D2"/>
    <w:rsid w:val="00A22985"/>
    <w:rsid w:val="00A539A7"/>
    <w:rsid w:val="00A763BE"/>
    <w:rsid w:val="00A8588A"/>
    <w:rsid w:val="00A97F09"/>
    <w:rsid w:val="00AB3B8E"/>
    <w:rsid w:val="00AB456F"/>
    <w:rsid w:val="00AC22F4"/>
    <w:rsid w:val="00AC43A5"/>
    <w:rsid w:val="00AD338C"/>
    <w:rsid w:val="00B01D8E"/>
    <w:rsid w:val="00B05595"/>
    <w:rsid w:val="00B34D42"/>
    <w:rsid w:val="00B72934"/>
    <w:rsid w:val="00BA1244"/>
    <w:rsid w:val="00BF2469"/>
    <w:rsid w:val="00C3465C"/>
    <w:rsid w:val="00C62A46"/>
    <w:rsid w:val="00C661B9"/>
    <w:rsid w:val="00CB101D"/>
    <w:rsid w:val="00CE430B"/>
    <w:rsid w:val="00D05310"/>
    <w:rsid w:val="00D059D8"/>
    <w:rsid w:val="00D21E32"/>
    <w:rsid w:val="00D40B55"/>
    <w:rsid w:val="00D55F3D"/>
    <w:rsid w:val="00D6053F"/>
    <w:rsid w:val="00D7462D"/>
    <w:rsid w:val="00D83896"/>
    <w:rsid w:val="00DF50EB"/>
    <w:rsid w:val="00DF55C7"/>
    <w:rsid w:val="00E14BE2"/>
    <w:rsid w:val="00E6593C"/>
    <w:rsid w:val="00E97C81"/>
    <w:rsid w:val="00F1105A"/>
    <w:rsid w:val="00F15466"/>
    <w:rsid w:val="00F25F28"/>
    <w:rsid w:val="00F34C99"/>
    <w:rsid w:val="00F62AE3"/>
    <w:rsid w:val="00F74E66"/>
    <w:rsid w:val="00F87BAA"/>
    <w:rsid w:val="00F91EF8"/>
    <w:rsid w:val="00FA5F9B"/>
    <w:rsid w:val="00FC3C72"/>
    <w:rsid w:val="00FD29AF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C6D149-6286-4249-AFE1-28096EFD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-720" w:right="-720"/>
      <w:outlineLvl w:val="2"/>
    </w:pPr>
    <w:rPr>
      <w:b/>
      <w:color w:val="800000"/>
      <w:sz w:val="22"/>
    </w:rPr>
  </w:style>
  <w:style w:type="paragraph" w:styleId="Heading7">
    <w:name w:val="heading 7"/>
    <w:basedOn w:val="Normal"/>
    <w:next w:val="Normal"/>
    <w:qFormat/>
    <w:rsid w:val="0078643C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line="168" w:lineRule="exact"/>
      <w:ind w:left="-720" w:right="-72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rsid w:val="0078643C"/>
    <w:pPr>
      <w:jc w:val="center"/>
      <w:outlineLvl w:val="0"/>
    </w:pPr>
    <w:rPr>
      <w:b/>
      <w:snapToGrid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405FA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C3465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3465C"/>
  </w:style>
  <w:style w:type="character" w:customStyle="1" w:styleId="CommentSubjectChar">
    <w:name w:val="Comment Subject Char"/>
    <w:basedOn w:val="CommentTextChar"/>
    <w:link w:val="CommentSubject"/>
    <w:rsid w:val="00C3465C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55F3D"/>
  </w:style>
  <w:style w:type="table" w:styleId="TableGrid">
    <w:name w:val="Table Grid"/>
    <w:basedOn w:val="TableNormal"/>
    <w:uiPriority w:val="59"/>
    <w:rsid w:val="00CB10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Manager's Office</vt:lpstr>
    </vt:vector>
  </TitlesOfParts>
  <Company>Mansfield, CT 06268</Company>
  <LinksUpToDate>false</LinksUpToDate>
  <CharactersWithSpaces>14547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Manager's Office</dc:title>
  <dc:creator>HartMW</dc:creator>
  <cp:lastModifiedBy>Ryan, Amanda</cp:lastModifiedBy>
  <cp:revision>2</cp:revision>
  <cp:lastPrinted>2017-03-01T19:30:00Z</cp:lastPrinted>
  <dcterms:created xsi:type="dcterms:W3CDTF">2019-05-09T19:17:00Z</dcterms:created>
  <dcterms:modified xsi:type="dcterms:W3CDTF">2019-05-09T19:17:00Z</dcterms:modified>
</cp:coreProperties>
</file>